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8D3A" w14:textId="407ABC1E" w:rsidR="001D4FA3" w:rsidRPr="000B2839" w:rsidRDefault="00026BF6" w:rsidP="001D4FA3">
      <w:pPr>
        <w:spacing w:before="100" w:beforeAutospacing="1" w:after="394"/>
        <w:jc w:val="center"/>
        <w:rPr>
          <w:rFonts w:eastAsia="Times New Roman" w:cs="Times New Roman"/>
          <w:b/>
          <w:bCs/>
          <w:szCs w:val="18"/>
          <w:lang w:val="en-GB" w:eastAsia="nl-NL"/>
        </w:rPr>
      </w:pPr>
      <w:r>
        <w:rPr>
          <w:rFonts w:eastAsia="Times New Roman" w:cs="Times New Roman"/>
          <w:b/>
          <w:bCs/>
          <w:szCs w:val="18"/>
          <w:lang w:val="en-GB" w:eastAsia="nl-NL"/>
        </w:rPr>
        <w:t>MATRA 202</w:t>
      </w:r>
      <w:r w:rsidR="00AE17FC">
        <w:rPr>
          <w:rFonts w:eastAsia="Times New Roman" w:cs="Times New Roman"/>
          <w:b/>
          <w:bCs/>
          <w:szCs w:val="18"/>
          <w:lang w:val="en-GB" w:eastAsia="nl-NL"/>
        </w:rPr>
        <w:t>6</w:t>
      </w:r>
      <w:r w:rsidR="000B2839" w:rsidRPr="000B2839">
        <w:rPr>
          <w:rFonts w:eastAsia="Times New Roman" w:cs="Times New Roman"/>
          <w:b/>
          <w:bCs/>
          <w:szCs w:val="18"/>
          <w:lang w:val="en-GB" w:eastAsia="nl-NL"/>
        </w:rPr>
        <w:t xml:space="preserve"> OPEN CALL FOR PROPOSALS</w:t>
      </w:r>
    </w:p>
    <w:p w14:paraId="734AE52D" w14:textId="337D654D" w:rsidR="001D4FA3" w:rsidRPr="000B2839" w:rsidRDefault="008E50FC" w:rsidP="005A245F">
      <w:pPr>
        <w:pStyle w:val="NormalWeb"/>
        <w:spacing w:before="0" w:beforeAutospacing="0" w:after="0"/>
        <w:jc w:val="both"/>
        <w:rPr>
          <w:rFonts w:ascii="Verdana" w:hAnsi="Verdana"/>
          <w:sz w:val="18"/>
          <w:szCs w:val="18"/>
          <w:lang w:val="en-GB"/>
        </w:rPr>
      </w:pPr>
      <w:r w:rsidRPr="000B2839">
        <w:rPr>
          <w:rFonts w:ascii="Verdana" w:hAnsi="Verdana"/>
          <w:sz w:val="18"/>
          <w:szCs w:val="18"/>
          <w:lang w:val="en-GB"/>
        </w:rPr>
        <w:t xml:space="preserve">MATRA </w:t>
      </w:r>
      <w:r w:rsidR="00036454" w:rsidRPr="000B2839">
        <w:rPr>
          <w:rFonts w:ascii="Verdana" w:hAnsi="Verdana"/>
          <w:sz w:val="18"/>
          <w:szCs w:val="18"/>
          <w:lang w:val="en-GB"/>
        </w:rPr>
        <w:t xml:space="preserve">stands for </w:t>
      </w:r>
      <w:r w:rsidR="000B2839" w:rsidRPr="000B2839">
        <w:rPr>
          <w:rFonts w:ascii="Verdana" w:hAnsi="Verdana"/>
          <w:b/>
          <w:i/>
          <w:sz w:val="18"/>
          <w:szCs w:val="18"/>
          <w:u w:val="single"/>
          <w:lang w:val="en-GB"/>
        </w:rPr>
        <w:t>m</w:t>
      </w:r>
      <w:r w:rsidR="00036454" w:rsidRPr="000B2839">
        <w:rPr>
          <w:rFonts w:ascii="Verdana" w:hAnsi="Verdana"/>
          <w:b/>
          <w:i/>
          <w:sz w:val="18"/>
          <w:szCs w:val="18"/>
          <w:u w:val="single"/>
          <w:lang w:val="en-GB"/>
        </w:rPr>
        <w:t>a</w:t>
      </w:r>
      <w:r w:rsidR="00036454" w:rsidRPr="000B2839">
        <w:rPr>
          <w:rFonts w:ascii="Verdana" w:hAnsi="Verdana"/>
          <w:i/>
          <w:sz w:val="18"/>
          <w:szCs w:val="18"/>
          <w:lang w:val="en-GB"/>
        </w:rPr>
        <w:t xml:space="preserve">atschappelijke </w:t>
      </w:r>
      <w:r w:rsidR="000B2839" w:rsidRPr="000B2839">
        <w:rPr>
          <w:rFonts w:ascii="Verdana" w:hAnsi="Verdana"/>
          <w:b/>
          <w:i/>
          <w:sz w:val="18"/>
          <w:szCs w:val="18"/>
          <w:u w:val="single"/>
          <w:lang w:val="en-GB"/>
        </w:rPr>
        <w:t>t</w:t>
      </w:r>
      <w:r w:rsidR="00036454" w:rsidRPr="000B2839">
        <w:rPr>
          <w:rFonts w:ascii="Verdana" w:hAnsi="Verdana"/>
          <w:b/>
          <w:i/>
          <w:sz w:val="18"/>
          <w:szCs w:val="18"/>
          <w:u w:val="single"/>
          <w:lang w:val="en-GB"/>
        </w:rPr>
        <w:t>ra</w:t>
      </w:r>
      <w:r w:rsidR="00036454" w:rsidRPr="000B2839">
        <w:rPr>
          <w:rFonts w:ascii="Verdana" w:hAnsi="Verdana"/>
          <w:i/>
          <w:sz w:val="18"/>
          <w:szCs w:val="18"/>
          <w:lang w:val="en-GB"/>
        </w:rPr>
        <w:t>nsformatie</w:t>
      </w:r>
      <w:r w:rsidR="00036454" w:rsidRPr="000B2839">
        <w:rPr>
          <w:rFonts w:ascii="Verdana" w:hAnsi="Verdana"/>
          <w:sz w:val="18"/>
          <w:szCs w:val="18"/>
          <w:lang w:val="en-GB"/>
        </w:rPr>
        <w:t>, meaning ‘social transformation’. It</w:t>
      </w:r>
      <w:r w:rsidR="00036454" w:rsidRPr="000B2839">
        <w:rPr>
          <w:rFonts w:ascii="Verdana" w:hAnsi="Verdana"/>
          <w:i/>
          <w:sz w:val="18"/>
          <w:szCs w:val="18"/>
          <w:lang w:val="en-GB"/>
        </w:rPr>
        <w:t xml:space="preserve"> </w:t>
      </w:r>
      <w:r w:rsidRPr="000B2839">
        <w:rPr>
          <w:rFonts w:ascii="Verdana" w:hAnsi="Verdana"/>
          <w:sz w:val="18"/>
          <w:szCs w:val="18"/>
          <w:lang w:val="en-GB"/>
        </w:rPr>
        <w:t>is part of the</w:t>
      </w:r>
      <w:r w:rsidR="001D4FA3" w:rsidRPr="000B2839">
        <w:rPr>
          <w:rFonts w:ascii="Verdana" w:hAnsi="Verdana"/>
          <w:sz w:val="18"/>
          <w:szCs w:val="18"/>
          <w:lang w:val="en-GB"/>
        </w:rPr>
        <w:t xml:space="preserve"> Netherlands </w:t>
      </w:r>
      <w:r w:rsidR="00C51C4C" w:rsidRPr="000B2839">
        <w:rPr>
          <w:rFonts w:ascii="Verdana" w:hAnsi="Verdana"/>
          <w:sz w:val="18"/>
          <w:szCs w:val="18"/>
          <w:lang w:val="en-GB"/>
        </w:rPr>
        <w:t>Fund for Regional Partnerships (NFRP)</w:t>
      </w:r>
      <w:r w:rsidRPr="000B2839">
        <w:rPr>
          <w:rFonts w:ascii="Verdana" w:hAnsi="Verdana"/>
          <w:sz w:val="18"/>
          <w:szCs w:val="18"/>
          <w:lang w:val="en-GB"/>
        </w:rPr>
        <w:t xml:space="preserve"> that</w:t>
      </w:r>
      <w:r w:rsidR="00C51C4C" w:rsidRPr="000B2839">
        <w:rPr>
          <w:rFonts w:ascii="Verdana" w:hAnsi="Verdana"/>
          <w:sz w:val="18"/>
          <w:szCs w:val="18"/>
          <w:lang w:val="en-GB"/>
        </w:rPr>
        <w:t xml:space="preserve"> supports current and potential EU candidate countries </w:t>
      </w:r>
      <w:r w:rsidRPr="000B2839">
        <w:rPr>
          <w:rFonts w:ascii="Verdana" w:hAnsi="Verdana"/>
          <w:sz w:val="18"/>
          <w:szCs w:val="18"/>
          <w:lang w:val="en-GB"/>
        </w:rPr>
        <w:t>in their attempts to fulfil conditions required by the EU accession processes (e.g. Copenhagen Criteria and/or Association Agreements with EU)</w:t>
      </w:r>
      <w:r w:rsidR="00C51C4C" w:rsidRPr="000B2839">
        <w:rPr>
          <w:rFonts w:ascii="Verdana" w:hAnsi="Verdana"/>
          <w:sz w:val="18"/>
          <w:szCs w:val="18"/>
          <w:lang w:val="en-GB"/>
        </w:rPr>
        <w:t xml:space="preserve">. </w:t>
      </w:r>
      <w:r w:rsidR="00340419" w:rsidRPr="000B2839">
        <w:rPr>
          <w:rFonts w:ascii="Verdana" w:hAnsi="Verdana"/>
          <w:sz w:val="18"/>
          <w:szCs w:val="18"/>
          <w:lang w:val="en-GB"/>
        </w:rPr>
        <w:t>The p</w:t>
      </w:r>
      <w:r w:rsidR="00D212D2" w:rsidRPr="000B2839">
        <w:rPr>
          <w:rFonts w:ascii="Verdana" w:hAnsi="Verdana"/>
          <w:sz w:val="18"/>
          <w:szCs w:val="18"/>
          <w:lang w:val="en-GB"/>
        </w:rPr>
        <w:t>artnership</w:t>
      </w:r>
      <w:r w:rsidR="00C51C4C" w:rsidRPr="000B2839">
        <w:rPr>
          <w:rFonts w:ascii="Verdana" w:hAnsi="Verdana"/>
          <w:sz w:val="18"/>
          <w:szCs w:val="18"/>
          <w:lang w:val="en-GB"/>
        </w:rPr>
        <w:t xml:space="preserve"> supplements the </w:t>
      </w:r>
      <w:r w:rsidR="00530D72">
        <w:rPr>
          <w:rFonts w:ascii="Verdana" w:hAnsi="Verdana"/>
          <w:sz w:val="18"/>
          <w:szCs w:val="18"/>
          <w:lang w:val="en-GB"/>
        </w:rPr>
        <w:t xml:space="preserve">efforts of the </w:t>
      </w:r>
      <w:r w:rsidR="00C51C4C" w:rsidRPr="000B2839">
        <w:rPr>
          <w:rFonts w:ascii="Verdana" w:hAnsi="Verdana"/>
          <w:sz w:val="18"/>
          <w:szCs w:val="18"/>
          <w:lang w:val="en-GB"/>
        </w:rPr>
        <w:t xml:space="preserve">European Commission </w:t>
      </w:r>
      <w:r w:rsidR="001D4FA3" w:rsidRPr="000B2839">
        <w:rPr>
          <w:rFonts w:ascii="Verdana" w:hAnsi="Verdana"/>
          <w:sz w:val="18"/>
          <w:szCs w:val="18"/>
          <w:lang w:val="en-GB"/>
        </w:rPr>
        <w:t xml:space="preserve">and </w:t>
      </w:r>
      <w:r w:rsidR="00340419" w:rsidRPr="000B2839">
        <w:rPr>
          <w:rFonts w:ascii="Verdana" w:hAnsi="Verdana"/>
          <w:sz w:val="18"/>
          <w:szCs w:val="18"/>
          <w:lang w:val="en-GB"/>
        </w:rPr>
        <w:t>a</w:t>
      </w:r>
      <w:r w:rsidRPr="000B2839">
        <w:rPr>
          <w:rFonts w:ascii="Verdana" w:hAnsi="Verdana"/>
          <w:sz w:val="18"/>
          <w:szCs w:val="18"/>
          <w:lang w:val="en-GB"/>
        </w:rPr>
        <w:t xml:space="preserve">ims to help countries on the fringes of the European Union to strengthen democracy and </w:t>
      </w:r>
      <w:r w:rsidR="00036454" w:rsidRPr="000B2839">
        <w:rPr>
          <w:rFonts w:ascii="Verdana" w:hAnsi="Verdana"/>
          <w:sz w:val="18"/>
          <w:szCs w:val="18"/>
          <w:lang w:val="en-GB"/>
        </w:rPr>
        <w:t xml:space="preserve">the rule of law, thus enhance </w:t>
      </w:r>
      <w:r w:rsidRPr="000B2839">
        <w:rPr>
          <w:rFonts w:ascii="Verdana" w:hAnsi="Verdana"/>
          <w:sz w:val="18"/>
          <w:szCs w:val="18"/>
          <w:lang w:val="en-GB"/>
        </w:rPr>
        <w:t>stability.</w:t>
      </w:r>
      <w:r w:rsidR="00036454" w:rsidRPr="000B2839">
        <w:rPr>
          <w:rFonts w:ascii="Verdana" w:hAnsi="Verdana"/>
          <w:sz w:val="18"/>
          <w:szCs w:val="18"/>
          <w:lang w:val="en-GB"/>
        </w:rPr>
        <w:t xml:space="preserve"> </w:t>
      </w:r>
    </w:p>
    <w:p w14:paraId="1B46D9F9" w14:textId="77777777" w:rsidR="00A23883" w:rsidRPr="000B2839" w:rsidRDefault="00A23883" w:rsidP="005C0056">
      <w:pPr>
        <w:pStyle w:val="NormalWeb"/>
        <w:spacing w:before="0" w:beforeAutospacing="0" w:after="0"/>
        <w:rPr>
          <w:rFonts w:ascii="Verdana" w:hAnsi="Verdana"/>
          <w:b/>
          <w:sz w:val="18"/>
          <w:szCs w:val="18"/>
          <w:lang w:val="en-GB"/>
        </w:rPr>
      </w:pPr>
    </w:p>
    <w:p w14:paraId="0824EB38" w14:textId="77777777" w:rsidR="001D4FA3" w:rsidRPr="000B2839" w:rsidRDefault="000B2839" w:rsidP="005C0056">
      <w:pPr>
        <w:pStyle w:val="NormalWeb"/>
        <w:spacing w:before="0" w:beforeAutospacing="0" w:after="0"/>
        <w:rPr>
          <w:rFonts w:ascii="Verdana" w:hAnsi="Verdana"/>
          <w:b/>
          <w:sz w:val="16"/>
          <w:szCs w:val="18"/>
          <w:lang w:val="en-GB"/>
        </w:rPr>
      </w:pPr>
      <w:r w:rsidRPr="000B2839">
        <w:rPr>
          <w:rFonts w:ascii="Verdana" w:hAnsi="Verdana"/>
          <w:b/>
          <w:sz w:val="16"/>
          <w:szCs w:val="18"/>
          <w:lang w:val="en-GB"/>
        </w:rPr>
        <w:t>OBJECTIVE</w:t>
      </w:r>
      <w:r w:rsidRPr="000B2839">
        <w:rPr>
          <w:rFonts w:ascii="Verdana" w:hAnsi="Verdana"/>
          <w:b/>
          <w:bCs/>
          <w:sz w:val="16"/>
          <w:szCs w:val="18"/>
          <w:lang w:val="en-GB"/>
        </w:rPr>
        <w:t xml:space="preserve"> AND PRIORITIES OF MATRA</w:t>
      </w:r>
      <w:r w:rsidRPr="000B2839">
        <w:rPr>
          <w:rFonts w:ascii="Verdana" w:hAnsi="Verdana"/>
          <w:b/>
          <w:sz w:val="16"/>
          <w:szCs w:val="18"/>
          <w:lang w:val="en-GB"/>
        </w:rPr>
        <w:t xml:space="preserve"> IN BOSNIA AND HERZEGOVINA</w:t>
      </w:r>
    </w:p>
    <w:p w14:paraId="0B607AF2" w14:textId="77777777" w:rsidR="00A23883" w:rsidRPr="000B2839" w:rsidRDefault="00A23883" w:rsidP="005C0056">
      <w:pPr>
        <w:pStyle w:val="NormalWeb"/>
        <w:spacing w:before="0" w:beforeAutospacing="0" w:after="0"/>
        <w:rPr>
          <w:rFonts w:ascii="Verdana" w:hAnsi="Verdana"/>
          <w:sz w:val="18"/>
          <w:szCs w:val="18"/>
          <w:lang w:val="en-GB"/>
        </w:rPr>
      </w:pPr>
    </w:p>
    <w:p w14:paraId="0F5940DA" w14:textId="77777777" w:rsidR="008A0B7D" w:rsidRPr="000B2839" w:rsidRDefault="00D212D2" w:rsidP="005A245F">
      <w:pPr>
        <w:pStyle w:val="NormalWeb"/>
        <w:spacing w:before="0" w:beforeAutospacing="0" w:after="0"/>
        <w:jc w:val="both"/>
        <w:rPr>
          <w:rFonts w:ascii="Verdana" w:hAnsi="Verdana"/>
          <w:sz w:val="18"/>
          <w:szCs w:val="18"/>
          <w:lang w:val="en-GB"/>
        </w:rPr>
      </w:pPr>
      <w:r w:rsidRPr="000B2839">
        <w:rPr>
          <w:rFonts w:ascii="Verdana" w:hAnsi="Verdana"/>
          <w:sz w:val="18"/>
          <w:szCs w:val="18"/>
          <w:lang w:val="en-GB"/>
        </w:rPr>
        <w:t>T</w:t>
      </w:r>
      <w:r w:rsidR="00036454" w:rsidRPr="000B2839">
        <w:rPr>
          <w:rFonts w:ascii="Verdana" w:hAnsi="Verdana"/>
          <w:sz w:val="18"/>
          <w:szCs w:val="18"/>
          <w:lang w:val="en-GB"/>
        </w:rPr>
        <w:t>he objective of MATRA is t</w:t>
      </w:r>
      <w:r w:rsidRPr="000B2839">
        <w:rPr>
          <w:rFonts w:ascii="Verdana" w:hAnsi="Verdana"/>
          <w:sz w:val="18"/>
          <w:szCs w:val="18"/>
          <w:lang w:val="en-GB"/>
        </w:rPr>
        <w:t>o contribute to social</w:t>
      </w:r>
      <w:r w:rsidR="0074702A" w:rsidRPr="000B2839">
        <w:rPr>
          <w:rFonts w:ascii="Verdana" w:hAnsi="Verdana"/>
          <w:sz w:val="18"/>
          <w:szCs w:val="18"/>
          <w:lang w:val="en-GB"/>
        </w:rPr>
        <w:t xml:space="preserve"> transformation, leading to a sustainable relatio</w:t>
      </w:r>
      <w:r w:rsidRPr="000B2839">
        <w:rPr>
          <w:rFonts w:ascii="Verdana" w:hAnsi="Verdana"/>
          <w:sz w:val="18"/>
          <w:szCs w:val="18"/>
          <w:lang w:val="en-GB"/>
        </w:rPr>
        <w:t>nship between government and the</w:t>
      </w:r>
      <w:r w:rsidR="0074702A" w:rsidRPr="000B2839">
        <w:rPr>
          <w:rFonts w:ascii="Verdana" w:hAnsi="Verdana"/>
          <w:sz w:val="18"/>
          <w:szCs w:val="18"/>
          <w:lang w:val="en-GB"/>
        </w:rPr>
        <w:t xml:space="preserve"> citizens in the areas of plural democracy, the rule of law and human rights, using </w:t>
      </w:r>
      <w:r w:rsidR="001D4FA3" w:rsidRPr="000B2839">
        <w:rPr>
          <w:rFonts w:ascii="Verdana" w:hAnsi="Verdana"/>
          <w:sz w:val="18"/>
          <w:szCs w:val="18"/>
          <w:lang w:val="en-GB"/>
        </w:rPr>
        <w:t>Dutch experience where possible</w:t>
      </w:r>
      <w:r w:rsidRPr="000B2839">
        <w:rPr>
          <w:rFonts w:ascii="Verdana" w:hAnsi="Verdana"/>
          <w:sz w:val="18"/>
          <w:szCs w:val="18"/>
          <w:lang w:val="en-GB"/>
        </w:rPr>
        <w:t>. </w:t>
      </w:r>
    </w:p>
    <w:p w14:paraId="6E19A1BE" w14:textId="77777777" w:rsidR="00A23883" w:rsidRPr="000B2839" w:rsidRDefault="00A23883" w:rsidP="005A245F">
      <w:pPr>
        <w:spacing w:after="0"/>
        <w:jc w:val="both"/>
        <w:rPr>
          <w:rFonts w:cs="Times New Roman"/>
          <w:szCs w:val="18"/>
          <w:lang w:val="en-GB"/>
        </w:rPr>
      </w:pPr>
    </w:p>
    <w:p w14:paraId="685ED8DA" w14:textId="77777777" w:rsidR="00A23883" w:rsidRPr="000B2839" w:rsidRDefault="00D212D2" w:rsidP="005A245F">
      <w:pPr>
        <w:pStyle w:val="NormalWeb"/>
        <w:spacing w:before="0" w:beforeAutospacing="0" w:after="0"/>
        <w:jc w:val="both"/>
        <w:rPr>
          <w:rFonts w:ascii="Verdana" w:hAnsi="Verdana"/>
          <w:sz w:val="18"/>
          <w:szCs w:val="18"/>
          <w:lang w:val="en-GB"/>
        </w:rPr>
      </w:pPr>
      <w:r w:rsidRPr="000B2839">
        <w:rPr>
          <w:rFonts w:ascii="Verdana" w:hAnsi="Verdana"/>
          <w:sz w:val="18"/>
          <w:szCs w:val="18"/>
          <w:lang w:val="en-GB"/>
        </w:rPr>
        <w:t>With this objective in mind, support is provided to</w:t>
      </w:r>
      <w:r w:rsidR="00CC5FC9" w:rsidRPr="000B2839">
        <w:rPr>
          <w:rFonts w:ascii="Verdana" w:hAnsi="Verdana"/>
          <w:sz w:val="18"/>
          <w:szCs w:val="18"/>
          <w:lang w:val="en-GB"/>
        </w:rPr>
        <w:t xml:space="preserve"> civil society organizations </w:t>
      </w:r>
      <w:r w:rsidRPr="000B2839">
        <w:rPr>
          <w:rFonts w:ascii="Verdana" w:hAnsi="Verdana"/>
          <w:sz w:val="18"/>
          <w:szCs w:val="18"/>
          <w:lang w:val="en-GB"/>
        </w:rPr>
        <w:t xml:space="preserve">to </w:t>
      </w:r>
      <w:r w:rsidR="00CC5FC9" w:rsidRPr="000B2839">
        <w:rPr>
          <w:rFonts w:ascii="Verdana" w:hAnsi="Verdana"/>
          <w:sz w:val="18"/>
          <w:szCs w:val="18"/>
          <w:lang w:val="en-GB"/>
        </w:rPr>
        <w:t xml:space="preserve">promote constructive dialogue between government and civil society through demand-driven projects. </w:t>
      </w:r>
    </w:p>
    <w:p w14:paraId="019C3B25" w14:textId="77777777" w:rsidR="006018E1" w:rsidRPr="006018E1" w:rsidRDefault="006018E1" w:rsidP="005A245F">
      <w:pPr>
        <w:pStyle w:val="NormalWeb"/>
        <w:spacing w:before="0" w:beforeAutospacing="0" w:after="0"/>
        <w:jc w:val="both"/>
        <w:rPr>
          <w:rFonts w:ascii="Verdana" w:hAnsi="Verdana"/>
          <w:sz w:val="18"/>
          <w:szCs w:val="18"/>
          <w:lang w:val="en-GB"/>
        </w:rPr>
      </w:pPr>
    </w:p>
    <w:p w14:paraId="19B21384" w14:textId="423E5D11" w:rsidR="00A23883" w:rsidRPr="006018E1" w:rsidRDefault="00A23883" w:rsidP="005A245F">
      <w:pPr>
        <w:pStyle w:val="NormalWeb"/>
        <w:spacing w:before="0" w:beforeAutospacing="0" w:after="0"/>
        <w:jc w:val="both"/>
        <w:rPr>
          <w:rFonts w:ascii="Verdana" w:hAnsi="Verdana"/>
          <w:b/>
          <w:bCs/>
          <w:sz w:val="18"/>
          <w:szCs w:val="18"/>
          <w:lang w:val="en-GB"/>
        </w:rPr>
      </w:pPr>
      <w:r w:rsidRPr="006018E1">
        <w:rPr>
          <w:rFonts w:ascii="Verdana" w:hAnsi="Verdana"/>
          <w:sz w:val="18"/>
          <w:szCs w:val="18"/>
          <w:lang w:val="en-GB"/>
        </w:rPr>
        <w:t xml:space="preserve">The aim is to </w:t>
      </w:r>
      <w:r w:rsidR="00036454" w:rsidRPr="006018E1">
        <w:rPr>
          <w:rFonts w:ascii="Verdana" w:hAnsi="Verdana"/>
          <w:bCs/>
          <w:sz w:val="18"/>
          <w:szCs w:val="18"/>
          <w:lang w:val="en-GB"/>
        </w:rPr>
        <w:t>increase</w:t>
      </w:r>
      <w:r w:rsidRPr="006018E1">
        <w:rPr>
          <w:rFonts w:ascii="Verdana" w:hAnsi="Verdana"/>
          <w:bCs/>
          <w:sz w:val="18"/>
          <w:szCs w:val="18"/>
          <w:lang w:val="en-GB"/>
        </w:rPr>
        <w:t xml:space="preserve"> accountability and transparency of BiH authorities, influence policies and legislation, and/or monitor their implementation</w:t>
      </w:r>
      <w:r w:rsidRPr="006018E1">
        <w:rPr>
          <w:rFonts w:ascii="Verdana" w:hAnsi="Verdana"/>
          <w:b/>
          <w:bCs/>
          <w:sz w:val="18"/>
          <w:szCs w:val="18"/>
          <w:lang w:val="en-GB"/>
        </w:rPr>
        <w:t xml:space="preserve"> </w:t>
      </w:r>
      <w:r w:rsidRPr="006018E1">
        <w:rPr>
          <w:rFonts w:ascii="Verdana" w:hAnsi="Verdana"/>
          <w:bCs/>
          <w:sz w:val="18"/>
          <w:szCs w:val="18"/>
          <w:lang w:val="en-GB"/>
        </w:rPr>
        <w:t xml:space="preserve">in the following </w:t>
      </w:r>
      <w:r w:rsidR="00F5787B" w:rsidRPr="006018E1">
        <w:rPr>
          <w:rFonts w:ascii="Verdana" w:hAnsi="Verdana"/>
          <w:bCs/>
          <w:sz w:val="18"/>
          <w:szCs w:val="18"/>
          <w:lang w:val="en-GB"/>
        </w:rPr>
        <w:t>fields</w:t>
      </w:r>
      <w:r w:rsidRPr="006018E1">
        <w:rPr>
          <w:rFonts w:ascii="Verdana" w:hAnsi="Verdana"/>
          <w:bCs/>
          <w:sz w:val="18"/>
          <w:szCs w:val="18"/>
          <w:lang w:val="en-GB"/>
        </w:rPr>
        <w:t>:</w:t>
      </w:r>
      <w:r w:rsidRPr="006018E1">
        <w:rPr>
          <w:rFonts w:ascii="Verdana" w:hAnsi="Verdana"/>
          <w:b/>
          <w:bCs/>
          <w:sz w:val="18"/>
          <w:szCs w:val="18"/>
          <w:lang w:val="en-GB"/>
        </w:rPr>
        <w:t xml:space="preserve"> </w:t>
      </w:r>
    </w:p>
    <w:p w14:paraId="5FA36D24" w14:textId="77777777" w:rsidR="00A23883" w:rsidRPr="000B2839" w:rsidRDefault="00A23883" w:rsidP="005A245F">
      <w:pPr>
        <w:spacing w:after="0"/>
        <w:jc w:val="both"/>
        <w:rPr>
          <w:rFonts w:cs="Times New Roman"/>
          <w:szCs w:val="18"/>
          <w:lang w:val="en-GB"/>
        </w:rPr>
      </w:pPr>
    </w:p>
    <w:p w14:paraId="1B9EF524" w14:textId="77777777" w:rsidR="00A23883" w:rsidRPr="000B2839" w:rsidRDefault="00A23883" w:rsidP="005A245F">
      <w:pPr>
        <w:pStyle w:val="ListParagraph"/>
        <w:numPr>
          <w:ilvl w:val="0"/>
          <w:numId w:val="19"/>
        </w:numPr>
        <w:ind w:left="360"/>
        <w:jc w:val="both"/>
        <w:rPr>
          <w:rFonts w:ascii="Verdana" w:eastAsia="Times New Roman" w:hAnsi="Verdana"/>
          <w:sz w:val="18"/>
          <w:szCs w:val="18"/>
          <w:lang w:val="en-GB" w:eastAsia="nl-NL"/>
        </w:rPr>
      </w:pPr>
      <w:r w:rsidRPr="000B2839">
        <w:rPr>
          <w:rFonts w:ascii="Verdana" w:eastAsia="Times New Roman" w:hAnsi="Verdana"/>
          <w:b/>
          <w:sz w:val="18"/>
          <w:szCs w:val="18"/>
          <w:lang w:val="en-GB" w:eastAsia="nl-NL"/>
        </w:rPr>
        <w:t>Rule of Law</w:t>
      </w:r>
      <w:r w:rsidRPr="000B2839">
        <w:rPr>
          <w:rFonts w:ascii="Verdana" w:eastAsia="Times New Roman" w:hAnsi="Verdana"/>
          <w:sz w:val="18"/>
          <w:szCs w:val="18"/>
          <w:lang w:val="en-GB" w:eastAsia="nl-NL"/>
        </w:rPr>
        <w:t xml:space="preserve">, including  </w:t>
      </w:r>
      <w:r w:rsidRPr="000B2839">
        <w:rPr>
          <w:rFonts w:ascii="Verdana" w:hAnsi="Verdana"/>
          <w:sz w:val="18"/>
          <w:szCs w:val="18"/>
          <w:lang w:val="en-GB"/>
        </w:rPr>
        <w:t xml:space="preserve">reform of the judiciary and </w:t>
      </w:r>
      <w:r w:rsidR="00D212D2" w:rsidRPr="000B2839">
        <w:rPr>
          <w:rFonts w:ascii="Verdana" w:hAnsi="Verdana"/>
          <w:sz w:val="18"/>
          <w:szCs w:val="18"/>
          <w:lang w:val="en-GB"/>
        </w:rPr>
        <w:t xml:space="preserve">public administration, </w:t>
      </w:r>
      <w:r w:rsidRPr="000B2839">
        <w:rPr>
          <w:rFonts w:ascii="Verdana" w:eastAsia="Times New Roman" w:hAnsi="Verdana"/>
          <w:sz w:val="18"/>
          <w:szCs w:val="18"/>
          <w:lang w:val="en-GB" w:eastAsia="nl-NL"/>
        </w:rPr>
        <w:t>and fight against</w:t>
      </w:r>
      <w:r w:rsidRPr="000B2839">
        <w:rPr>
          <w:rFonts w:ascii="Verdana" w:hAnsi="Verdana"/>
          <w:sz w:val="18"/>
          <w:szCs w:val="18"/>
          <w:lang w:val="en-GB"/>
        </w:rPr>
        <w:t xml:space="preserve"> corruption and organised crime;</w:t>
      </w:r>
    </w:p>
    <w:p w14:paraId="3C2F319B" w14:textId="0C5DD6E6" w:rsidR="00A23883" w:rsidRPr="000B2839" w:rsidRDefault="00A23883" w:rsidP="005A245F">
      <w:pPr>
        <w:pStyle w:val="NormalWeb"/>
        <w:numPr>
          <w:ilvl w:val="0"/>
          <w:numId w:val="19"/>
        </w:numPr>
        <w:spacing w:before="0" w:beforeAutospacing="0" w:after="0"/>
        <w:ind w:left="360"/>
        <w:jc w:val="both"/>
        <w:rPr>
          <w:rFonts w:ascii="Verdana" w:hAnsi="Verdana"/>
          <w:sz w:val="18"/>
          <w:szCs w:val="18"/>
          <w:lang w:val="en-GB"/>
        </w:rPr>
      </w:pPr>
      <w:r w:rsidRPr="000B2839">
        <w:rPr>
          <w:rFonts w:ascii="Verdana" w:hAnsi="Verdana"/>
          <w:b/>
          <w:bCs/>
          <w:sz w:val="18"/>
          <w:szCs w:val="18"/>
          <w:lang w:val="en-GB"/>
        </w:rPr>
        <w:t xml:space="preserve">Respect for human rights and fundamental freedoms, </w:t>
      </w:r>
      <w:r w:rsidR="00026BF6">
        <w:rPr>
          <w:rFonts w:ascii="Verdana" w:hAnsi="Verdana"/>
          <w:bCs/>
          <w:sz w:val="18"/>
          <w:szCs w:val="18"/>
          <w:lang w:val="en-GB"/>
        </w:rPr>
        <w:t>with a special focus on</w:t>
      </w:r>
      <w:r w:rsidRPr="000B2839">
        <w:rPr>
          <w:rFonts w:ascii="Verdana" w:hAnsi="Verdana"/>
          <w:sz w:val="18"/>
          <w:szCs w:val="18"/>
          <w:lang w:val="en-GB"/>
        </w:rPr>
        <w:t xml:space="preserve"> human rights defenders</w:t>
      </w:r>
      <w:r w:rsidR="00796910">
        <w:rPr>
          <w:rFonts w:ascii="Verdana" w:hAnsi="Verdana"/>
          <w:sz w:val="18"/>
          <w:szCs w:val="18"/>
          <w:lang w:val="en-GB"/>
        </w:rPr>
        <w:t>,</w:t>
      </w:r>
      <w:r w:rsidR="00026BF6">
        <w:rPr>
          <w:rFonts w:ascii="Verdana" w:hAnsi="Verdana"/>
          <w:sz w:val="18"/>
          <w:szCs w:val="18"/>
          <w:lang w:val="en-GB"/>
        </w:rPr>
        <w:t xml:space="preserve"> equal rights for LGBTI persons</w:t>
      </w:r>
      <w:r w:rsidR="00796910">
        <w:rPr>
          <w:rFonts w:ascii="Verdana" w:hAnsi="Verdana"/>
          <w:sz w:val="18"/>
          <w:szCs w:val="18"/>
          <w:lang w:val="en-GB"/>
        </w:rPr>
        <w:t xml:space="preserve"> and</w:t>
      </w:r>
      <w:r w:rsidR="00026BF6">
        <w:rPr>
          <w:rFonts w:ascii="Verdana" w:hAnsi="Verdana"/>
          <w:sz w:val="18"/>
          <w:szCs w:val="18"/>
          <w:lang w:val="en-GB"/>
        </w:rPr>
        <w:t xml:space="preserve"> </w:t>
      </w:r>
      <w:r w:rsidR="00796910" w:rsidRPr="000B2839">
        <w:rPr>
          <w:rFonts w:ascii="Verdana" w:hAnsi="Verdana"/>
          <w:sz w:val="18"/>
          <w:szCs w:val="18"/>
          <w:lang w:val="en-GB"/>
        </w:rPr>
        <w:t>freedom of religion and belief</w:t>
      </w:r>
      <w:r w:rsidR="00026BF6">
        <w:rPr>
          <w:rFonts w:ascii="Verdana" w:hAnsi="Verdana"/>
          <w:sz w:val="18"/>
          <w:szCs w:val="18"/>
          <w:lang w:val="en-GB"/>
        </w:rPr>
        <w:t>;</w:t>
      </w:r>
    </w:p>
    <w:p w14:paraId="798EE4BE" w14:textId="77777777" w:rsidR="00A23883" w:rsidRPr="000B2839" w:rsidRDefault="00A23883" w:rsidP="005A245F">
      <w:pPr>
        <w:pStyle w:val="NormalWeb"/>
        <w:numPr>
          <w:ilvl w:val="0"/>
          <w:numId w:val="19"/>
        </w:numPr>
        <w:spacing w:before="0" w:beforeAutospacing="0" w:after="0"/>
        <w:ind w:left="360"/>
        <w:jc w:val="both"/>
        <w:rPr>
          <w:rFonts w:ascii="Verdana" w:hAnsi="Verdana"/>
          <w:sz w:val="18"/>
          <w:szCs w:val="18"/>
          <w:lang w:val="en-GB"/>
        </w:rPr>
      </w:pPr>
      <w:r w:rsidRPr="000B2839">
        <w:rPr>
          <w:rFonts w:ascii="Verdana" w:hAnsi="Verdana"/>
          <w:b/>
          <w:bCs/>
          <w:sz w:val="18"/>
          <w:szCs w:val="18"/>
          <w:lang w:val="en-GB"/>
        </w:rPr>
        <w:t xml:space="preserve">Freedom of expression and independent media, </w:t>
      </w:r>
      <w:r w:rsidRPr="000B2839">
        <w:rPr>
          <w:rFonts w:ascii="Verdana" w:hAnsi="Verdana"/>
          <w:bCs/>
          <w:sz w:val="18"/>
          <w:szCs w:val="18"/>
          <w:lang w:val="en-GB"/>
        </w:rPr>
        <w:t xml:space="preserve">including </w:t>
      </w:r>
      <w:r w:rsidRPr="000B2839">
        <w:rPr>
          <w:rFonts w:ascii="Verdana" w:hAnsi="Verdana"/>
          <w:sz w:val="18"/>
          <w:szCs w:val="18"/>
          <w:lang w:val="en-GB"/>
        </w:rPr>
        <w:t xml:space="preserve">a safe working environment for journalists in traditional and digital media. </w:t>
      </w:r>
    </w:p>
    <w:p w14:paraId="79EA3A44" w14:textId="77777777" w:rsidR="00A23883" w:rsidRPr="000B2839" w:rsidRDefault="00F263B2" w:rsidP="005A245F">
      <w:pPr>
        <w:pStyle w:val="NormalWeb"/>
        <w:numPr>
          <w:ilvl w:val="0"/>
          <w:numId w:val="19"/>
        </w:numPr>
        <w:spacing w:before="0" w:beforeAutospacing="0" w:after="0"/>
        <w:ind w:left="360"/>
        <w:jc w:val="both"/>
        <w:rPr>
          <w:rFonts w:ascii="Verdana" w:hAnsi="Verdana"/>
          <w:sz w:val="18"/>
          <w:szCs w:val="18"/>
          <w:lang w:val="en-GB"/>
        </w:rPr>
      </w:pPr>
      <w:r w:rsidRPr="000B2839">
        <w:rPr>
          <w:rFonts w:ascii="Verdana" w:hAnsi="Verdana"/>
          <w:b/>
          <w:sz w:val="18"/>
          <w:szCs w:val="18"/>
          <w:lang w:val="en-GB"/>
        </w:rPr>
        <w:t>S</w:t>
      </w:r>
      <w:r w:rsidR="00263480" w:rsidRPr="000B2839">
        <w:rPr>
          <w:rFonts w:ascii="Verdana" w:hAnsi="Verdana"/>
          <w:b/>
          <w:sz w:val="18"/>
          <w:szCs w:val="18"/>
          <w:lang w:val="en-GB"/>
        </w:rPr>
        <w:t>ocial and economic reforms</w:t>
      </w:r>
      <w:r w:rsidR="005C0056" w:rsidRPr="000B2839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5C0056" w:rsidRPr="000B2839">
        <w:rPr>
          <w:rFonts w:ascii="Verdana" w:hAnsi="Verdana"/>
          <w:sz w:val="18"/>
          <w:szCs w:val="18"/>
          <w:lang w:val="en-GB"/>
        </w:rPr>
        <w:t xml:space="preserve">in light of </w:t>
      </w:r>
      <w:r w:rsidR="00A23883" w:rsidRPr="000B2839">
        <w:rPr>
          <w:rFonts w:ascii="Verdana" w:hAnsi="Verdana"/>
          <w:sz w:val="18"/>
          <w:szCs w:val="18"/>
          <w:lang w:val="en-GB"/>
        </w:rPr>
        <w:t>EU accession path</w:t>
      </w:r>
      <w:r w:rsidR="005C0056" w:rsidRPr="000B2839">
        <w:rPr>
          <w:rFonts w:ascii="Verdana" w:hAnsi="Verdana"/>
          <w:sz w:val="18"/>
          <w:szCs w:val="18"/>
          <w:lang w:val="en-GB"/>
        </w:rPr>
        <w:t xml:space="preserve"> of Bosnia and Herzegovina;</w:t>
      </w:r>
    </w:p>
    <w:p w14:paraId="29CA3C9D" w14:textId="2730D905" w:rsidR="00A23883" w:rsidRPr="000B2839" w:rsidRDefault="005C0056" w:rsidP="005A245F">
      <w:pPr>
        <w:pStyle w:val="NormalWeb"/>
        <w:numPr>
          <w:ilvl w:val="0"/>
          <w:numId w:val="19"/>
        </w:numPr>
        <w:spacing w:before="0" w:beforeAutospacing="0" w:after="0"/>
        <w:ind w:left="360"/>
        <w:jc w:val="both"/>
        <w:rPr>
          <w:rFonts w:ascii="Verdana" w:hAnsi="Verdana"/>
          <w:sz w:val="18"/>
          <w:szCs w:val="18"/>
          <w:lang w:val="en-GB"/>
        </w:rPr>
      </w:pPr>
      <w:r w:rsidRPr="000B2839">
        <w:rPr>
          <w:rFonts w:ascii="Verdana" w:hAnsi="Verdana"/>
          <w:b/>
          <w:sz w:val="18"/>
          <w:szCs w:val="18"/>
          <w:lang w:val="en-GB"/>
        </w:rPr>
        <w:t xml:space="preserve">Stability and security, </w:t>
      </w:r>
      <w:r w:rsidRPr="000B2839">
        <w:rPr>
          <w:rFonts w:ascii="Verdana" w:hAnsi="Verdana"/>
          <w:sz w:val="18"/>
          <w:szCs w:val="18"/>
          <w:lang w:val="en-GB"/>
        </w:rPr>
        <w:t xml:space="preserve">with a focus </w:t>
      </w:r>
      <w:r w:rsidR="00200EA1" w:rsidRPr="000B2839">
        <w:rPr>
          <w:rFonts w:ascii="Verdana" w:hAnsi="Verdana"/>
          <w:sz w:val="18"/>
          <w:szCs w:val="18"/>
          <w:lang w:val="en-GB"/>
        </w:rPr>
        <w:t>on</w:t>
      </w:r>
      <w:r w:rsidR="00200EA1" w:rsidRPr="000B2839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200EA1" w:rsidRPr="000B2839">
        <w:rPr>
          <w:rFonts w:ascii="Verdana" w:hAnsi="Verdana"/>
          <w:sz w:val="18"/>
          <w:szCs w:val="18"/>
          <w:lang w:val="en-GB"/>
        </w:rPr>
        <w:t>migration</w:t>
      </w:r>
      <w:r w:rsidR="00036454" w:rsidRPr="000B2839">
        <w:rPr>
          <w:rFonts w:ascii="Verdana" w:hAnsi="Verdana"/>
          <w:sz w:val="18"/>
          <w:szCs w:val="18"/>
          <w:lang w:val="en-GB"/>
        </w:rPr>
        <w:t xml:space="preserve">, counter-terrorism and </w:t>
      </w:r>
      <w:r w:rsidRPr="000B2839">
        <w:rPr>
          <w:rFonts w:ascii="Verdana" w:hAnsi="Verdana"/>
          <w:sz w:val="18"/>
          <w:szCs w:val="18"/>
          <w:lang w:val="en-GB"/>
        </w:rPr>
        <w:t xml:space="preserve">countering violent extremism. </w:t>
      </w:r>
    </w:p>
    <w:p w14:paraId="4E841AE4" w14:textId="77777777" w:rsidR="005C0056" w:rsidRPr="000B2839" w:rsidRDefault="005C0056" w:rsidP="005C0056">
      <w:pPr>
        <w:pStyle w:val="NormalWeb"/>
        <w:spacing w:before="0" w:beforeAutospacing="0" w:after="0"/>
        <w:ind w:left="360"/>
        <w:rPr>
          <w:rFonts w:ascii="Verdana" w:hAnsi="Verdana"/>
          <w:sz w:val="18"/>
          <w:szCs w:val="18"/>
          <w:lang w:val="en-GB"/>
        </w:rPr>
      </w:pPr>
    </w:p>
    <w:p w14:paraId="3D087E16" w14:textId="77777777" w:rsidR="00A23883" w:rsidRPr="000B2839" w:rsidRDefault="00036454" w:rsidP="005A245F">
      <w:pPr>
        <w:spacing w:after="0"/>
        <w:jc w:val="both"/>
        <w:rPr>
          <w:rFonts w:eastAsia="Times New Roman" w:cs="Times New Roman"/>
          <w:szCs w:val="18"/>
          <w:lang w:val="en-GB" w:eastAsia="nl-NL"/>
        </w:rPr>
      </w:pPr>
      <w:r w:rsidRPr="000B2839">
        <w:rPr>
          <w:rFonts w:eastAsia="Times New Roman" w:cs="Times New Roman"/>
          <w:szCs w:val="18"/>
          <w:lang w:val="en-GB" w:eastAsia="nl-NL"/>
        </w:rPr>
        <w:t>The following activities and types of projects are n</w:t>
      </w:r>
      <w:r w:rsidR="00A23883" w:rsidRPr="000B2839">
        <w:rPr>
          <w:rFonts w:eastAsia="Times New Roman" w:cs="Times New Roman"/>
          <w:szCs w:val="18"/>
          <w:lang w:val="en-GB" w:eastAsia="nl-NL"/>
        </w:rPr>
        <w:t>ot eligible for funding under MATRA</w:t>
      </w:r>
      <w:r w:rsidRPr="000B2839">
        <w:rPr>
          <w:rFonts w:eastAsia="Times New Roman" w:cs="Times New Roman"/>
          <w:szCs w:val="18"/>
          <w:lang w:val="en-GB" w:eastAsia="nl-NL"/>
        </w:rPr>
        <w:t>:</w:t>
      </w:r>
    </w:p>
    <w:p w14:paraId="09D9E2FE" w14:textId="77777777" w:rsidR="005C0056" w:rsidRPr="000B2839" w:rsidRDefault="005C0056" w:rsidP="005A245F">
      <w:pPr>
        <w:spacing w:after="0"/>
        <w:jc w:val="both"/>
        <w:rPr>
          <w:rFonts w:eastAsia="Times New Roman" w:cs="Times New Roman"/>
          <w:szCs w:val="18"/>
          <w:lang w:val="en-GB" w:eastAsia="nl-NL"/>
        </w:rPr>
      </w:pPr>
    </w:p>
    <w:p w14:paraId="06E5EB51" w14:textId="0FFC1873" w:rsidR="00340419" w:rsidRPr="000B2839" w:rsidRDefault="00340419" w:rsidP="005A245F">
      <w:pPr>
        <w:pStyle w:val="ListParagraph"/>
        <w:numPr>
          <w:ilvl w:val="0"/>
          <w:numId w:val="21"/>
        </w:numPr>
        <w:shd w:val="clear" w:color="auto" w:fill="FFFFFF"/>
        <w:jc w:val="both"/>
        <w:rPr>
          <w:rFonts w:ascii="Verdana" w:eastAsia="Times New Roman" w:hAnsi="Verdana"/>
          <w:sz w:val="18"/>
          <w:szCs w:val="18"/>
          <w:lang w:val="en-GB" w:eastAsia="nl-NL"/>
        </w:rPr>
      </w:pPr>
      <w:r w:rsidRPr="000B2839">
        <w:rPr>
          <w:rFonts w:ascii="Verdana" w:eastAsia="Times New Roman" w:hAnsi="Verdana"/>
          <w:sz w:val="18"/>
          <w:szCs w:val="18"/>
          <w:lang w:val="en-GB" w:eastAsia="nl-NL"/>
        </w:rPr>
        <w:t>Project</w:t>
      </w:r>
      <w:r w:rsidR="00036454" w:rsidRPr="000B2839">
        <w:rPr>
          <w:rFonts w:ascii="Verdana" w:eastAsia="Times New Roman" w:hAnsi="Verdana"/>
          <w:sz w:val="18"/>
          <w:szCs w:val="18"/>
          <w:lang w:val="en-GB" w:eastAsia="nl-NL"/>
        </w:rPr>
        <w:t>s</w:t>
      </w:r>
      <w:r w:rsidRPr="000B2839">
        <w:rPr>
          <w:rFonts w:ascii="Verdana" w:eastAsia="Times New Roman" w:hAnsi="Verdana"/>
          <w:sz w:val="18"/>
          <w:szCs w:val="18"/>
          <w:lang w:val="en-GB" w:eastAsia="nl-NL"/>
        </w:rPr>
        <w:t xml:space="preserve"> related to other than above listed themes</w:t>
      </w:r>
      <w:r w:rsidR="006C09D6" w:rsidRPr="000B2839">
        <w:rPr>
          <w:rFonts w:ascii="Verdana" w:eastAsia="Times New Roman" w:hAnsi="Verdana"/>
          <w:sz w:val="18"/>
          <w:szCs w:val="18"/>
          <w:lang w:val="en-GB" w:eastAsia="nl-NL"/>
        </w:rPr>
        <w:t>;</w:t>
      </w:r>
    </w:p>
    <w:p w14:paraId="3D812904" w14:textId="77777777" w:rsidR="005C0056" w:rsidRPr="000B2839" w:rsidRDefault="005C0056" w:rsidP="005A245F">
      <w:pPr>
        <w:pStyle w:val="ListParagraph"/>
        <w:numPr>
          <w:ilvl w:val="0"/>
          <w:numId w:val="21"/>
        </w:numPr>
        <w:shd w:val="clear" w:color="auto" w:fill="FFFFFF"/>
        <w:jc w:val="both"/>
        <w:rPr>
          <w:rFonts w:ascii="Verdana" w:eastAsia="Times New Roman" w:hAnsi="Verdana"/>
          <w:sz w:val="18"/>
          <w:szCs w:val="18"/>
          <w:lang w:val="en-GB" w:eastAsia="nl-NL"/>
        </w:rPr>
      </w:pPr>
      <w:r w:rsidRPr="000B2839">
        <w:rPr>
          <w:rFonts w:ascii="Verdana" w:eastAsia="Times New Roman" w:hAnsi="Verdana"/>
          <w:sz w:val="18"/>
          <w:szCs w:val="18"/>
          <w:lang w:val="en-GB" w:eastAsia="nl-NL"/>
        </w:rPr>
        <w:t>P</w:t>
      </w:r>
      <w:r w:rsidR="00A23883" w:rsidRPr="000B2839">
        <w:rPr>
          <w:rFonts w:ascii="Verdana" w:eastAsia="Times New Roman" w:hAnsi="Verdana"/>
          <w:sz w:val="18"/>
          <w:szCs w:val="18"/>
          <w:lang w:val="en-GB" w:eastAsia="nl-NL"/>
        </w:rPr>
        <w:t>rojects with a predominantly academic focus, i.e. research and feasibility studies;</w:t>
      </w:r>
    </w:p>
    <w:p w14:paraId="1F0F46D6" w14:textId="77777777" w:rsidR="005C0056" w:rsidRPr="000B2839" w:rsidRDefault="005C0056" w:rsidP="005A245F">
      <w:pPr>
        <w:pStyle w:val="ListParagraph"/>
        <w:numPr>
          <w:ilvl w:val="0"/>
          <w:numId w:val="21"/>
        </w:numPr>
        <w:shd w:val="clear" w:color="auto" w:fill="FFFFFF"/>
        <w:jc w:val="both"/>
        <w:rPr>
          <w:rFonts w:ascii="Verdana" w:eastAsia="Times New Roman" w:hAnsi="Verdana"/>
          <w:sz w:val="18"/>
          <w:szCs w:val="18"/>
          <w:lang w:val="en-GB" w:eastAsia="nl-NL"/>
        </w:rPr>
      </w:pPr>
      <w:r w:rsidRPr="000B2839">
        <w:rPr>
          <w:rFonts w:ascii="Verdana" w:eastAsia="Times New Roman" w:hAnsi="Verdana"/>
          <w:sz w:val="18"/>
          <w:szCs w:val="18"/>
          <w:lang w:val="en-GB" w:eastAsia="nl-NL"/>
        </w:rPr>
        <w:t>P</w:t>
      </w:r>
      <w:r w:rsidR="00A23883" w:rsidRPr="000B2839">
        <w:rPr>
          <w:rFonts w:ascii="Verdana" w:eastAsia="Times New Roman" w:hAnsi="Verdana"/>
          <w:sz w:val="18"/>
          <w:szCs w:val="18"/>
          <w:lang w:val="en-GB" w:eastAsia="nl-NL"/>
        </w:rPr>
        <w:t>rojects that largely or exclusively involve the delivery of goods or materials;</w:t>
      </w:r>
    </w:p>
    <w:p w14:paraId="281D450D" w14:textId="77777777" w:rsidR="005C0056" w:rsidRPr="000B2839" w:rsidRDefault="005C0056" w:rsidP="005A245F">
      <w:pPr>
        <w:pStyle w:val="ListParagraph"/>
        <w:numPr>
          <w:ilvl w:val="0"/>
          <w:numId w:val="21"/>
        </w:numPr>
        <w:shd w:val="clear" w:color="auto" w:fill="FFFFFF"/>
        <w:jc w:val="both"/>
        <w:rPr>
          <w:rFonts w:ascii="Verdana" w:eastAsia="Times New Roman" w:hAnsi="Verdana"/>
          <w:sz w:val="18"/>
          <w:szCs w:val="18"/>
          <w:lang w:val="en-GB" w:eastAsia="nl-NL"/>
        </w:rPr>
      </w:pPr>
      <w:r w:rsidRPr="000B2839">
        <w:rPr>
          <w:rFonts w:ascii="Verdana" w:eastAsia="Times New Roman" w:hAnsi="Verdana"/>
          <w:sz w:val="18"/>
          <w:szCs w:val="18"/>
          <w:lang w:val="en-GB" w:eastAsia="nl-NL"/>
        </w:rPr>
        <w:t>I</w:t>
      </w:r>
      <w:r w:rsidR="00A23883" w:rsidRPr="000B2839">
        <w:rPr>
          <w:rFonts w:ascii="Verdana" w:eastAsia="Times New Roman" w:hAnsi="Verdana"/>
          <w:sz w:val="18"/>
          <w:szCs w:val="18"/>
          <w:lang w:val="en-GB" w:eastAsia="nl-NL"/>
        </w:rPr>
        <w:t>nfrastructural or construction projects;</w:t>
      </w:r>
    </w:p>
    <w:p w14:paraId="05EEDE3D" w14:textId="77777777" w:rsidR="005C0056" w:rsidRPr="000B2839" w:rsidRDefault="005C0056" w:rsidP="005A245F">
      <w:pPr>
        <w:pStyle w:val="ListParagraph"/>
        <w:numPr>
          <w:ilvl w:val="0"/>
          <w:numId w:val="21"/>
        </w:numPr>
        <w:shd w:val="clear" w:color="auto" w:fill="FFFFFF"/>
        <w:jc w:val="both"/>
        <w:rPr>
          <w:rFonts w:ascii="Verdana" w:eastAsia="Times New Roman" w:hAnsi="Verdana"/>
          <w:sz w:val="18"/>
          <w:szCs w:val="18"/>
          <w:lang w:val="en-GB" w:eastAsia="nl-NL"/>
        </w:rPr>
      </w:pPr>
      <w:r w:rsidRPr="000B2839">
        <w:rPr>
          <w:rFonts w:ascii="Verdana" w:eastAsia="Times New Roman" w:hAnsi="Verdana"/>
          <w:sz w:val="18"/>
          <w:szCs w:val="18"/>
          <w:lang w:val="en-GB" w:eastAsia="nl-NL"/>
        </w:rPr>
        <w:t>B</w:t>
      </w:r>
      <w:r w:rsidR="00A23883" w:rsidRPr="000B2839">
        <w:rPr>
          <w:rFonts w:ascii="Verdana" w:eastAsia="Times New Roman" w:hAnsi="Verdana"/>
          <w:sz w:val="18"/>
          <w:szCs w:val="18"/>
          <w:lang w:val="en-GB" w:eastAsia="nl-NL"/>
        </w:rPr>
        <w:t>ursaries or education programmes;</w:t>
      </w:r>
    </w:p>
    <w:p w14:paraId="37D08DD2" w14:textId="77777777" w:rsidR="00A23883" w:rsidRPr="000B2839" w:rsidRDefault="005C0056" w:rsidP="005A245F">
      <w:pPr>
        <w:pStyle w:val="ListParagraph"/>
        <w:numPr>
          <w:ilvl w:val="0"/>
          <w:numId w:val="21"/>
        </w:numPr>
        <w:shd w:val="clear" w:color="auto" w:fill="FFFFFF"/>
        <w:jc w:val="both"/>
        <w:rPr>
          <w:rFonts w:ascii="Verdana" w:eastAsia="Times New Roman" w:hAnsi="Verdana"/>
          <w:sz w:val="18"/>
          <w:szCs w:val="18"/>
          <w:lang w:val="en-GB" w:eastAsia="nl-NL"/>
        </w:rPr>
      </w:pPr>
      <w:r w:rsidRPr="000B2839">
        <w:rPr>
          <w:rFonts w:ascii="Verdana" w:eastAsia="Times New Roman" w:hAnsi="Verdana"/>
          <w:sz w:val="18"/>
          <w:szCs w:val="18"/>
          <w:lang w:val="en-GB" w:eastAsia="nl-NL"/>
        </w:rPr>
        <w:t>H</w:t>
      </w:r>
      <w:r w:rsidR="00A23883" w:rsidRPr="000B2839">
        <w:rPr>
          <w:rFonts w:ascii="Verdana" w:eastAsia="Times New Roman" w:hAnsi="Verdana"/>
          <w:sz w:val="18"/>
          <w:szCs w:val="18"/>
          <w:lang w:val="en-GB" w:eastAsia="nl-NL"/>
        </w:rPr>
        <w:t>umanitarian aid</w:t>
      </w:r>
      <w:r w:rsidR="006C09D6" w:rsidRPr="000B2839">
        <w:rPr>
          <w:rFonts w:ascii="Verdana" w:eastAsia="Times New Roman" w:hAnsi="Verdana"/>
          <w:sz w:val="18"/>
          <w:szCs w:val="18"/>
          <w:lang w:val="en-GB" w:eastAsia="nl-NL"/>
        </w:rPr>
        <w:t>;</w:t>
      </w:r>
    </w:p>
    <w:p w14:paraId="56DD8BF4" w14:textId="77777777" w:rsidR="00A23883" w:rsidRPr="000B2839" w:rsidRDefault="006C3AEC" w:rsidP="005A245F">
      <w:pPr>
        <w:pStyle w:val="ListParagraph"/>
        <w:numPr>
          <w:ilvl w:val="0"/>
          <w:numId w:val="21"/>
        </w:numPr>
        <w:shd w:val="clear" w:color="auto" w:fill="FFFFFF"/>
        <w:jc w:val="both"/>
        <w:rPr>
          <w:rFonts w:ascii="Verdana" w:eastAsia="Times New Roman" w:hAnsi="Verdana"/>
          <w:sz w:val="18"/>
          <w:szCs w:val="18"/>
          <w:lang w:val="en-GB" w:eastAsia="nl-NL"/>
        </w:rPr>
      </w:pPr>
      <w:r w:rsidRPr="000B2839">
        <w:rPr>
          <w:rFonts w:ascii="Verdana" w:hAnsi="Verdana"/>
          <w:sz w:val="18"/>
          <w:szCs w:val="18"/>
          <w:lang w:val="en-GB"/>
        </w:rPr>
        <w:t>Projects which are primarily a continuation of previous or ongoing projects</w:t>
      </w:r>
      <w:r w:rsidR="006C09D6" w:rsidRPr="000B2839">
        <w:rPr>
          <w:rFonts w:ascii="Verdana" w:hAnsi="Verdana"/>
          <w:sz w:val="18"/>
          <w:szCs w:val="18"/>
          <w:lang w:val="en-GB"/>
        </w:rPr>
        <w:t>,</w:t>
      </w:r>
      <w:r w:rsidRPr="000B2839">
        <w:rPr>
          <w:rFonts w:ascii="Verdana" w:hAnsi="Verdana"/>
          <w:sz w:val="18"/>
          <w:szCs w:val="18"/>
          <w:lang w:val="en-GB"/>
        </w:rPr>
        <w:t xml:space="preserve"> funded by the MATRA or by other donors</w:t>
      </w:r>
      <w:r w:rsidR="006C09D6" w:rsidRPr="000B2839">
        <w:rPr>
          <w:rFonts w:ascii="Verdana" w:hAnsi="Verdana"/>
          <w:sz w:val="18"/>
          <w:szCs w:val="18"/>
          <w:lang w:val="en-GB"/>
        </w:rPr>
        <w:t>.</w:t>
      </w:r>
    </w:p>
    <w:p w14:paraId="0C4EE13E" w14:textId="77777777" w:rsidR="005C0056" w:rsidRPr="000B2839" w:rsidRDefault="005C0056" w:rsidP="005C0056">
      <w:pPr>
        <w:spacing w:after="0"/>
        <w:rPr>
          <w:rFonts w:eastAsia="Times New Roman" w:cs="Times New Roman"/>
          <w:b/>
          <w:bCs/>
          <w:szCs w:val="18"/>
          <w:lang w:val="en-GB" w:eastAsia="nl-NL"/>
        </w:rPr>
      </w:pPr>
    </w:p>
    <w:p w14:paraId="4923B395" w14:textId="77777777" w:rsidR="00263480" w:rsidRPr="000B2839" w:rsidRDefault="000B2839" w:rsidP="005C0056">
      <w:pPr>
        <w:spacing w:after="0"/>
        <w:rPr>
          <w:rFonts w:eastAsia="Times New Roman" w:cs="Times New Roman"/>
          <w:b/>
          <w:bCs/>
          <w:sz w:val="16"/>
          <w:szCs w:val="18"/>
          <w:lang w:val="en-GB" w:eastAsia="nl-NL"/>
        </w:rPr>
      </w:pPr>
      <w:r w:rsidRPr="000B2839">
        <w:rPr>
          <w:rFonts w:eastAsia="Times New Roman" w:cs="Times New Roman"/>
          <w:b/>
          <w:bCs/>
          <w:sz w:val="16"/>
          <w:szCs w:val="18"/>
          <w:lang w:val="en-GB" w:eastAsia="nl-NL"/>
        </w:rPr>
        <w:t xml:space="preserve">WHO CAN APPLY FOR MATRA? </w:t>
      </w:r>
    </w:p>
    <w:p w14:paraId="79AD2D79" w14:textId="77777777" w:rsidR="000E6AF2" w:rsidRPr="000B2839" w:rsidRDefault="000E6AF2" w:rsidP="005C0056">
      <w:pPr>
        <w:spacing w:after="0"/>
        <w:jc w:val="both"/>
        <w:rPr>
          <w:rFonts w:eastAsia="Times New Roman" w:cs="Times New Roman"/>
          <w:szCs w:val="18"/>
          <w:lang w:val="en-GB" w:eastAsia="nl-NL"/>
        </w:rPr>
      </w:pPr>
    </w:p>
    <w:p w14:paraId="03B66CB4" w14:textId="15014109" w:rsidR="00263480" w:rsidRPr="000B2839" w:rsidRDefault="00263480" w:rsidP="005C0056">
      <w:pPr>
        <w:spacing w:after="0"/>
        <w:jc w:val="both"/>
        <w:rPr>
          <w:rFonts w:eastAsia="Times New Roman" w:cs="Times New Roman"/>
          <w:szCs w:val="18"/>
          <w:lang w:val="en-GB" w:eastAsia="nl-NL"/>
        </w:rPr>
      </w:pPr>
      <w:r w:rsidRPr="000B2839">
        <w:rPr>
          <w:rFonts w:eastAsia="Times New Roman" w:cs="Times New Roman"/>
          <w:szCs w:val="18"/>
          <w:lang w:val="en-GB" w:eastAsia="nl-NL"/>
        </w:rPr>
        <w:t xml:space="preserve">MATRA is open for applications by </w:t>
      </w:r>
      <w:r w:rsidR="00BF7D69" w:rsidRPr="000B2839">
        <w:rPr>
          <w:rFonts w:eastAsia="Times New Roman" w:cs="Times New Roman"/>
          <w:szCs w:val="18"/>
          <w:lang w:val="en-GB" w:eastAsia="nl-NL"/>
        </w:rPr>
        <w:t xml:space="preserve">local </w:t>
      </w:r>
      <w:r w:rsidR="00F03360">
        <w:rPr>
          <w:rFonts w:eastAsia="Times New Roman" w:cs="Times New Roman"/>
          <w:szCs w:val="18"/>
          <w:lang w:val="en-GB" w:eastAsia="nl-NL"/>
        </w:rPr>
        <w:t>non-governmental</w:t>
      </w:r>
      <w:r w:rsidRPr="000B2839">
        <w:rPr>
          <w:rFonts w:eastAsia="Times New Roman" w:cs="Times New Roman"/>
          <w:szCs w:val="18"/>
          <w:lang w:val="en-GB" w:eastAsia="nl-NL"/>
        </w:rPr>
        <w:t xml:space="preserve"> organizations</w:t>
      </w:r>
      <w:r w:rsidRPr="000B2839">
        <w:rPr>
          <w:rFonts w:cs="Times New Roman"/>
          <w:szCs w:val="18"/>
          <w:lang w:val="en-GB"/>
        </w:rPr>
        <w:t>.</w:t>
      </w:r>
    </w:p>
    <w:p w14:paraId="0874DEAE" w14:textId="77777777" w:rsidR="000E6AF2" w:rsidRPr="000B2839" w:rsidRDefault="000E6AF2" w:rsidP="005C0056">
      <w:pPr>
        <w:spacing w:after="0"/>
        <w:rPr>
          <w:rFonts w:eastAsia="Times New Roman" w:cs="Times New Roman"/>
          <w:b/>
          <w:bCs/>
          <w:szCs w:val="18"/>
          <w:lang w:val="en-GB" w:eastAsia="nl-NL"/>
        </w:rPr>
      </w:pPr>
    </w:p>
    <w:p w14:paraId="068F6FEA" w14:textId="77777777" w:rsidR="00263480" w:rsidRPr="000B2839" w:rsidRDefault="000B2839" w:rsidP="005C0056">
      <w:pPr>
        <w:spacing w:after="0"/>
        <w:rPr>
          <w:rFonts w:eastAsia="Times New Roman" w:cs="Times New Roman"/>
          <w:sz w:val="16"/>
          <w:szCs w:val="18"/>
          <w:lang w:val="en-GB" w:eastAsia="nl-NL"/>
        </w:rPr>
      </w:pPr>
      <w:r w:rsidRPr="000B2839">
        <w:rPr>
          <w:rFonts w:eastAsia="Times New Roman" w:cs="Times New Roman"/>
          <w:b/>
          <w:bCs/>
          <w:sz w:val="16"/>
          <w:szCs w:val="18"/>
          <w:lang w:val="en-GB" w:eastAsia="nl-NL"/>
        </w:rPr>
        <w:t>WHEN TO APPLY FOR MATRA?</w:t>
      </w:r>
    </w:p>
    <w:p w14:paraId="47C5080C" w14:textId="77777777" w:rsidR="000E6AF2" w:rsidRPr="000B2839" w:rsidRDefault="000E6AF2" w:rsidP="005C0056">
      <w:pPr>
        <w:pStyle w:val="NormalWeb"/>
        <w:spacing w:before="0" w:beforeAutospacing="0" w:after="0"/>
        <w:rPr>
          <w:rFonts w:ascii="Verdana" w:hAnsi="Verdana"/>
          <w:sz w:val="18"/>
          <w:szCs w:val="18"/>
          <w:lang w:val="en-GB"/>
        </w:rPr>
      </w:pPr>
    </w:p>
    <w:p w14:paraId="6CD29C5C" w14:textId="558D6FB6" w:rsidR="00263480" w:rsidRPr="000B2839" w:rsidRDefault="00263480" w:rsidP="005C0056">
      <w:pPr>
        <w:pStyle w:val="NormalWeb"/>
        <w:spacing w:before="0" w:beforeAutospacing="0" w:after="0"/>
        <w:rPr>
          <w:rFonts w:ascii="Verdana" w:hAnsi="Verdana"/>
          <w:sz w:val="18"/>
          <w:szCs w:val="18"/>
          <w:lang w:val="en-GB"/>
        </w:rPr>
      </w:pPr>
      <w:r w:rsidRPr="000B2839">
        <w:rPr>
          <w:rFonts w:ascii="Verdana" w:hAnsi="Verdana"/>
          <w:sz w:val="18"/>
          <w:szCs w:val="18"/>
          <w:lang w:val="en-GB"/>
        </w:rPr>
        <w:t xml:space="preserve">The embassy of the Kingdom of the Netherlands publishes at the beginning of the year a MATRA open call for proposals. Applications can be submitted after this </w:t>
      </w:r>
      <w:r w:rsidR="00FF305E">
        <w:rPr>
          <w:rFonts w:ascii="Verdana" w:hAnsi="Verdana"/>
          <w:sz w:val="18"/>
          <w:szCs w:val="18"/>
          <w:lang w:val="en-GB"/>
        </w:rPr>
        <w:t>publication</w:t>
      </w:r>
      <w:r w:rsidR="00026BF6">
        <w:rPr>
          <w:rFonts w:ascii="Verdana" w:hAnsi="Verdana"/>
          <w:sz w:val="18"/>
          <w:szCs w:val="18"/>
          <w:lang w:val="en-GB"/>
        </w:rPr>
        <w:t xml:space="preserve"> </w:t>
      </w:r>
      <w:r w:rsidR="00FF305E">
        <w:rPr>
          <w:rFonts w:ascii="Verdana" w:hAnsi="Verdana"/>
          <w:sz w:val="18"/>
          <w:szCs w:val="18"/>
          <w:lang w:val="en-GB"/>
        </w:rPr>
        <w:t xml:space="preserve">in </w:t>
      </w:r>
      <w:r w:rsidR="00AE17FC">
        <w:rPr>
          <w:rFonts w:ascii="Verdana" w:hAnsi="Verdana"/>
          <w:sz w:val="18"/>
          <w:szCs w:val="18"/>
          <w:lang w:val="en-GB"/>
        </w:rPr>
        <w:t>two</w:t>
      </w:r>
      <w:r w:rsidR="00FF305E">
        <w:rPr>
          <w:rFonts w:ascii="Verdana" w:hAnsi="Verdana"/>
          <w:sz w:val="18"/>
          <w:szCs w:val="18"/>
          <w:lang w:val="en-GB"/>
        </w:rPr>
        <w:t xml:space="preserve"> rounds (1</w:t>
      </w:r>
      <w:r w:rsidR="00FF305E" w:rsidRPr="00026BF6">
        <w:rPr>
          <w:rFonts w:ascii="Verdana" w:hAnsi="Verdana"/>
          <w:sz w:val="18"/>
          <w:szCs w:val="18"/>
          <w:vertAlign w:val="superscript"/>
          <w:lang w:val="en-GB"/>
        </w:rPr>
        <w:t>st</w:t>
      </w:r>
      <w:r w:rsidR="00FF305E">
        <w:rPr>
          <w:rFonts w:ascii="Verdana" w:hAnsi="Verdana"/>
          <w:sz w:val="18"/>
          <w:szCs w:val="18"/>
          <w:lang w:val="en-GB"/>
        </w:rPr>
        <w:t xml:space="preserve"> round by </w:t>
      </w:r>
      <w:r w:rsidR="00652508">
        <w:rPr>
          <w:rFonts w:ascii="Verdana" w:hAnsi="Verdana"/>
          <w:sz w:val="18"/>
          <w:szCs w:val="18"/>
          <w:lang w:val="en-GB"/>
        </w:rPr>
        <w:t>April</w:t>
      </w:r>
      <w:r w:rsidR="00FF305E">
        <w:rPr>
          <w:rFonts w:ascii="Verdana" w:hAnsi="Verdana"/>
          <w:sz w:val="18"/>
          <w:szCs w:val="18"/>
          <w:lang w:val="en-GB"/>
        </w:rPr>
        <w:t xml:space="preserve"> 1</w:t>
      </w:r>
      <w:r w:rsidR="00FF305E" w:rsidRPr="008017AA">
        <w:rPr>
          <w:rFonts w:ascii="Verdana" w:hAnsi="Verdana"/>
          <w:sz w:val="18"/>
          <w:szCs w:val="18"/>
          <w:vertAlign w:val="superscript"/>
          <w:lang w:val="en-GB"/>
        </w:rPr>
        <w:t>st</w:t>
      </w:r>
      <w:r w:rsidR="00FF305E">
        <w:rPr>
          <w:rFonts w:ascii="Verdana" w:hAnsi="Verdana"/>
          <w:sz w:val="18"/>
          <w:szCs w:val="18"/>
          <w:lang w:val="en-GB"/>
        </w:rPr>
        <w:t>; 2</w:t>
      </w:r>
      <w:r w:rsidR="00FF305E" w:rsidRPr="00026BF6">
        <w:rPr>
          <w:rFonts w:ascii="Verdana" w:hAnsi="Verdana"/>
          <w:sz w:val="18"/>
          <w:szCs w:val="18"/>
          <w:vertAlign w:val="superscript"/>
          <w:lang w:val="en-GB"/>
        </w:rPr>
        <w:t>nd</w:t>
      </w:r>
      <w:r w:rsidR="00FF305E">
        <w:rPr>
          <w:rFonts w:ascii="Verdana" w:hAnsi="Verdana"/>
          <w:sz w:val="18"/>
          <w:szCs w:val="18"/>
          <w:lang w:val="en-GB"/>
        </w:rPr>
        <w:t xml:space="preserve"> round by </w:t>
      </w:r>
      <w:r w:rsidR="00652508">
        <w:rPr>
          <w:rFonts w:ascii="Verdana" w:hAnsi="Verdana"/>
          <w:sz w:val="18"/>
          <w:szCs w:val="18"/>
          <w:lang w:val="en-GB"/>
        </w:rPr>
        <w:t>August</w:t>
      </w:r>
      <w:r w:rsidR="00FF305E">
        <w:rPr>
          <w:rFonts w:ascii="Verdana" w:hAnsi="Verdana"/>
          <w:sz w:val="18"/>
          <w:szCs w:val="18"/>
          <w:lang w:val="en-GB"/>
        </w:rPr>
        <w:t xml:space="preserve"> </w:t>
      </w:r>
      <w:r w:rsidR="00AE17FC">
        <w:rPr>
          <w:rFonts w:ascii="Verdana" w:hAnsi="Verdana"/>
          <w:sz w:val="18"/>
          <w:szCs w:val="18"/>
          <w:lang w:val="en-GB"/>
        </w:rPr>
        <w:t>1</w:t>
      </w:r>
      <w:r w:rsidR="00AE17FC" w:rsidRPr="00AE17FC">
        <w:rPr>
          <w:rFonts w:ascii="Verdana" w:hAnsi="Verdana"/>
          <w:sz w:val="18"/>
          <w:szCs w:val="18"/>
          <w:vertAlign w:val="superscript"/>
          <w:lang w:val="en-GB"/>
        </w:rPr>
        <w:t>st</w:t>
      </w:r>
      <w:r w:rsidR="0080711E">
        <w:rPr>
          <w:rFonts w:ascii="Verdana" w:hAnsi="Verdana"/>
          <w:sz w:val="18"/>
          <w:szCs w:val="18"/>
          <w:vertAlign w:val="superscript"/>
          <w:lang w:val="en-GB"/>
        </w:rPr>
        <w:t xml:space="preserve"> )</w:t>
      </w:r>
      <w:r w:rsidR="00AE17FC">
        <w:rPr>
          <w:rFonts w:ascii="Verdana" w:hAnsi="Verdana"/>
          <w:sz w:val="18"/>
          <w:szCs w:val="18"/>
          <w:lang w:val="en-GB"/>
        </w:rPr>
        <w:t xml:space="preserve">. </w:t>
      </w:r>
      <w:r w:rsidR="00026BF6">
        <w:rPr>
          <w:rFonts w:ascii="Verdana" w:hAnsi="Verdana"/>
          <w:sz w:val="18"/>
          <w:szCs w:val="18"/>
          <w:lang w:val="en-GB"/>
        </w:rPr>
        <w:t xml:space="preserve">Submitted proposals will be assessed </w:t>
      </w:r>
      <w:r w:rsidR="00530D72">
        <w:rPr>
          <w:rFonts w:ascii="Verdana" w:hAnsi="Verdana"/>
          <w:sz w:val="18"/>
          <w:szCs w:val="18"/>
          <w:lang w:val="en-GB"/>
        </w:rPr>
        <w:t xml:space="preserve">within </w:t>
      </w:r>
      <w:r w:rsidR="00A219A0">
        <w:rPr>
          <w:rFonts w:ascii="Verdana" w:hAnsi="Verdana"/>
          <w:sz w:val="18"/>
          <w:szCs w:val="18"/>
          <w:lang w:val="en-GB"/>
        </w:rPr>
        <w:t>6 weeks</w:t>
      </w:r>
      <w:r w:rsidR="00530D72">
        <w:rPr>
          <w:rFonts w:ascii="Verdana" w:hAnsi="Verdana"/>
          <w:sz w:val="18"/>
          <w:szCs w:val="18"/>
          <w:lang w:val="en-GB"/>
        </w:rPr>
        <w:t xml:space="preserve">. </w:t>
      </w:r>
    </w:p>
    <w:p w14:paraId="66C553C1" w14:textId="77777777" w:rsidR="005C0056" w:rsidRPr="000B2839" w:rsidRDefault="005C0056" w:rsidP="005C0056">
      <w:pPr>
        <w:pStyle w:val="NormalWeb"/>
        <w:spacing w:before="0" w:beforeAutospacing="0" w:after="0"/>
        <w:rPr>
          <w:rFonts w:ascii="Verdana" w:hAnsi="Verdana"/>
          <w:sz w:val="18"/>
          <w:szCs w:val="18"/>
          <w:lang w:val="en-GB"/>
        </w:rPr>
      </w:pPr>
    </w:p>
    <w:p w14:paraId="3DC385B9" w14:textId="6C28A060" w:rsidR="000E6AF2" w:rsidRPr="000B2839" w:rsidRDefault="000E6AF2" w:rsidP="00026BF6">
      <w:pPr>
        <w:pStyle w:val="NormalWeb"/>
        <w:spacing w:before="0" w:beforeAutospacing="0" w:after="0"/>
        <w:rPr>
          <w:szCs w:val="18"/>
          <w:lang w:val="en-GB"/>
        </w:rPr>
      </w:pPr>
      <w:r w:rsidRPr="000B2839">
        <w:rPr>
          <w:rFonts w:ascii="Verdana" w:hAnsi="Verdana"/>
          <w:sz w:val="18"/>
          <w:szCs w:val="18"/>
          <w:lang w:val="en-GB"/>
        </w:rPr>
        <w:t>If you are interested in submitting your project proposal for M</w:t>
      </w:r>
      <w:r w:rsidR="005C0056" w:rsidRPr="000B2839">
        <w:rPr>
          <w:rFonts w:ascii="Verdana" w:hAnsi="Verdana"/>
          <w:sz w:val="18"/>
          <w:szCs w:val="18"/>
          <w:lang w:val="en-GB"/>
        </w:rPr>
        <w:t xml:space="preserve">ATRA </w:t>
      </w:r>
      <w:r w:rsidRPr="000B2839">
        <w:rPr>
          <w:rFonts w:ascii="Verdana" w:hAnsi="Verdana"/>
          <w:sz w:val="18"/>
          <w:szCs w:val="18"/>
          <w:lang w:val="en-GB"/>
        </w:rPr>
        <w:t>support</w:t>
      </w:r>
      <w:r w:rsidR="005C0056" w:rsidRPr="000B2839">
        <w:rPr>
          <w:rFonts w:ascii="Verdana" w:hAnsi="Verdana"/>
          <w:sz w:val="18"/>
          <w:szCs w:val="18"/>
          <w:lang w:val="en-GB"/>
        </w:rPr>
        <w:t>,</w:t>
      </w:r>
      <w:r w:rsidR="008B528B" w:rsidRPr="000B2839">
        <w:rPr>
          <w:rFonts w:ascii="Verdana" w:hAnsi="Verdana"/>
          <w:sz w:val="18"/>
          <w:szCs w:val="18"/>
          <w:lang w:val="en-GB"/>
        </w:rPr>
        <w:t xml:space="preserve"> please visit the links below for additional information</w:t>
      </w:r>
      <w:r w:rsidR="00C14BB8">
        <w:rPr>
          <w:rFonts w:ascii="Verdana" w:hAnsi="Verdana"/>
          <w:sz w:val="18"/>
          <w:szCs w:val="18"/>
          <w:lang w:val="en-GB"/>
        </w:rPr>
        <w:t>.</w:t>
      </w:r>
      <w:r w:rsidR="006C09D6" w:rsidRPr="000B2839">
        <w:rPr>
          <w:rFonts w:ascii="Verdana" w:hAnsi="Verdana"/>
          <w:sz w:val="18"/>
          <w:szCs w:val="18"/>
          <w:lang w:val="en-GB"/>
        </w:rPr>
        <w:t xml:space="preserve"> </w:t>
      </w:r>
    </w:p>
    <w:p w14:paraId="10EDE59F" w14:textId="77777777" w:rsidR="008B528B" w:rsidRDefault="008B528B" w:rsidP="005C0056">
      <w:pPr>
        <w:pStyle w:val="Heading2"/>
        <w:spacing w:before="0" w:beforeAutospacing="0" w:after="0" w:afterAutospacing="0"/>
        <w:rPr>
          <w:rFonts w:ascii="Verdana" w:hAnsi="Verdana"/>
          <w:sz w:val="18"/>
          <w:szCs w:val="18"/>
          <w:lang w:val="en-GB"/>
        </w:rPr>
      </w:pPr>
    </w:p>
    <w:p w14:paraId="3169B7ED" w14:textId="24E970AA" w:rsidR="00957477" w:rsidRDefault="00957477" w:rsidP="00957477">
      <w:pPr>
        <w:spacing w:after="0"/>
        <w:rPr>
          <w:rFonts w:eastAsia="Times New Roman" w:cs="Times New Roman"/>
          <w:b/>
          <w:bCs/>
          <w:sz w:val="16"/>
          <w:szCs w:val="18"/>
          <w:lang w:val="en-GB" w:eastAsia="nl-NL"/>
        </w:rPr>
      </w:pPr>
      <w:r>
        <w:rPr>
          <w:rFonts w:eastAsia="Times New Roman" w:cs="Times New Roman"/>
          <w:b/>
          <w:bCs/>
          <w:sz w:val="16"/>
          <w:szCs w:val="18"/>
          <w:lang w:val="en-GB" w:eastAsia="nl-NL"/>
        </w:rPr>
        <w:t>HOW</w:t>
      </w:r>
      <w:r w:rsidRPr="000B2839">
        <w:rPr>
          <w:rFonts w:eastAsia="Times New Roman" w:cs="Times New Roman"/>
          <w:b/>
          <w:bCs/>
          <w:sz w:val="16"/>
          <w:szCs w:val="18"/>
          <w:lang w:val="en-GB" w:eastAsia="nl-NL"/>
        </w:rPr>
        <w:t xml:space="preserve"> TO APPLY FOR MATRA?</w:t>
      </w:r>
    </w:p>
    <w:p w14:paraId="48B9D470" w14:textId="77777777" w:rsidR="00652508" w:rsidRDefault="00957477" w:rsidP="00652508">
      <w:pPr>
        <w:spacing w:before="100" w:beforeAutospacing="1" w:after="100" w:afterAutospacing="1"/>
        <w:jc w:val="both"/>
        <w:rPr>
          <w:rFonts w:eastAsia="Times New Roman" w:cs="Times New Roman"/>
          <w:szCs w:val="18"/>
          <w:lang w:eastAsia="nl-NL"/>
        </w:rPr>
      </w:pPr>
      <w:r w:rsidRPr="00F03360">
        <w:rPr>
          <w:rFonts w:eastAsia="Times New Roman" w:cs="Times New Roman"/>
          <w:szCs w:val="18"/>
          <w:lang w:eastAsia="nl-NL"/>
        </w:rPr>
        <w:lastRenderedPageBreak/>
        <w:t xml:space="preserve">Proposals must be submitted </w:t>
      </w:r>
      <w:r w:rsidR="00652508">
        <w:rPr>
          <w:rFonts w:eastAsia="Times New Roman" w:cs="Times New Roman"/>
          <w:szCs w:val="18"/>
          <w:lang w:eastAsia="nl-NL"/>
        </w:rPr>
        <w:t>i</w:t>
      </w:r>
      <w:r w:rsidRPr="00F03360">
        <w:rPr>
          <w:rFonts w:eastAsia="Times New Roman" w:cs="Times New Roman"/>
          <w:szCs w:val="18"/>
          <w:lang w:eastAsia="nl-NL"/>
        </w:rPr>
        <w:t>n electronic form (in Word, PDF or Excel format), state the name(s</w:t>
      </w:r>
      <w:r w:rsidR="00F03360">
        <w:rPr>
          <w:rFonts w:eastAsia="Times New Roman" w:cs="Times New Roman"/>
          <w:szCs w:val="18"/>
          <w:lang w:eastAsia="nl-NL"/>
        </w:rPr>
        <w:t>) of the applicant(s), the date</w:t>
      </w:r>
      <w:r w:rsidRPr="00F03360">
        <w:rPr>
          <w:rFonts w:eastAsia="Times New Roman" w:cs="Times New Roman"/>
          <w:szCs w:val="18"/>
          <w:lang w:eastAsia="nl-NL"/>
        </w:rPr>
        <w:t xml:space="preserve"> and be signed by an authorized person from the organization with ultimate responsibility. Proposals must be written in English</w:t>
      </w:r>
      <w:r w:rsidR="00A334A7">
        <w:rPr>
          <w:rFonts w:eastAsia="Times New Roman" w:cs="Times New Roman"/>
          <w:szCs w:val="18"/>
          <w:lang w:eastAsia="nl-NL"/>
        </w:rPr>
        <w:t xml:space="preserve"> and send to:</w:t>
      </w:r>
    </w:p>
    <w:p w14:paraId="118ECF52" w14:textId="4770AD6C" w:rsidR="000B2839" w:rsidRPr="0080711E" w:rsidRDefault="00652508" w:rsidP="00652508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szCs w:val="18"/>
          <w:lang w:eastAsia="nl-NL"/>
        </w:rPr>
      </w:pPr>
      <w:r w:rsidRPr="0080711E">
        <w:rPr>
          <w:rFonts w:eastAsia="Times New Roman" w:cs="Times New Roman"/>
          <w:b/>
          <w:bCs/>
          <w:szCs w:val="18"/>
          <w:lang w:eastAsia="nl-NL"/>
        </w:rPr>
        <w:t>SAR-EA@minbuza.nl</w:t>
      </w:r>
    </w:p>
    <w:p w14:paraId="04A0078E" w14:textId="77777777" w:rsidR="00A334A7" w:rsidRPr="00652508" w:rsidRDefault="00A334A7" w:rsidP="00A334A7">
      <w:pPr>
        <w:spacing w:after="0"/>
        <w:jc w:val="both"/>
        <w:rPr>
          <w:rFonts w:eastAsia="Times New Roman" w:cs="Times New Roman"/>
          <w:szCs w:val="18"/>
          <w:lang w:eastAsia="nl-NL"/>
        </w:rPr>
      </w:pPr>
    </w:p>
    <w:p w14:paraId="2EB42600" w14:textId="6E6BFEF0" w:rsidR="000E6AF2" w:rsidRPr="00AE17FC" w:rsidRDefault="000B2839" w:rsidP="005C0056">
      <w:pPr>
        <w:pStyle w:val="Heading2"/>
        <w:spacing w:before="0" w:beforeAutospacing="0" w:after="0" w:afterAutospacing="0"/>
        <w:rPr>
          <w:rFonts w:ascii="Verdana" w:hAnsi="Verdana"/>
          <w:sz w:val="16"/>
          <w:szCs w:val="18"/>
          <w:lang w:val="pt-PT"/>
        </w:rPr>
      </w:pPr>
      <w:r w:rsidRPr="00AE17FC">
        <w:rPr>
          <w:rFonts w:ascii="Verdana" w:hAnsi="Verdana"/>
          <w:sz w:val="16"/>
          <w:szCs w:val="18"/>
          <w:lang w:val="pt-PT"/>
        </w:rPr>
        <w:t>QUESTIONS?</w:t>
      </w:r>
    </w:p>
    <w:p w14:paraId="4020311A" w14:textId="77777777" w:rsidR="00F03360" w:rsidRPr="00AE17FC" w:rsidRDefault="00F03360" w:rsidP="005C0056">
      <w:pPr>
        <w:pStyle w:val="Heading2"/>
        <w:spacing w:before="0" w:beforeAutospacing="0" w:after="0" w:afterAutospacing="0"/>
        <w:rPr>
          <w:rFonts w:ascii="Verdana" w:hAnsi="Verdana"/>
          <w:sz w:val="16"/>
          <w:szCs w:val="18"/>
          <w:lang w:val="pt-PT"/>
        </w:rPr>
      </w:pPr>
    </w:p>
    <w:p w14:paraId="5022A418" w14:textId="12834EC8" w:rsidR="005C0056" w:rsidRPr="000B2839" w:rsidRDefault="000E6AF2" w:rsidP="005A245F">
      <w:pPr>
        <w:pStyle w:val="NormalWeb"/>
        <w:spacing w:before="0" w:beforeAutospacing="0" w:after="0"/>
        <w:jc w:val="both"/>
        <w:rPr>
          <w:rFonts w:ascii="Verdana" w:hAnsi="Verdana"/>
          <w:sz w:val="18"/>
          <w:szCs w:val="18"/>
          <w:lang w:val="en-GB"/>
        </w:rPr>
      </w:pPr>
      <w:r w:rsidRPr="000B2839">
        <w:rPr>
          <w:rFonts w:ascii="Verdana" w:hAnsi="Verdana"/>
          <w:sz w:val="18"/>
          <w:szCs w:val="18"/>
          <w:lang w:val="en-GB"/>
        </w:rPr>
        <w:t>If you have questi</w:t>
      </w:r>
      <w:r w:rsidR="008B528B" w:rsidRPr="000B2839">
        <w:rPr>
          <w:rFonts w:ascii="Verdana" w:hAnsi="Verdana"/>
          <w:sz w:val="18"/>
          <w:szCs w:val="18"/>
          <w:lang w:val="en-GB"/>
        </w:rPr>
        <w:t>ons, do not hesitate to contact Ms. Leila Fetahagic</w:t>
      </w:r>
      <w:r w:rsidR="00AC6393">
        <w:rPr>
          <w:rFonts w:ascii="Verdana" w:hAnsi="Verdana"/>
          <w:sz w:val="18"/>
          <w:szCs w:val="18"/>
          <w:lang w:val="en-GB"/>
        </w:rPr>
        <w:t xml:space="preserve"> or </w:t>
      </w:r>
      <w:r w:rsidR="00AC6393" w:rsidRPr="000B2839">
        <w:rPr>
          <w:rFonts w:ascii="Verdana" w:hAnsi="Verdana"/>
          <w:sz w:val="18"/>
          <w:szCs w:val="18"/>
          <w:lang w:val="en-GB"/>
        </w:rPr>
        <w:t xml:space="preserve">Ms. </w:t>
      </w:r>
      <w:r w:rsidR="00AC6393">
        <w:rPr>
          <w:rFonts w:ascii="Verdana" w:hAnsi="Verdana"/>
          <w:sz w:val="18"/>
          <w:szCs w:val="18"/>
          <w:lang w:val="en-GB"/>
        </w:rPr>
        <w:t>Viktorija Ruzicic</w:t>
      </w:r>
      <w:r w:rsidR="008B528B" w:rsidRPr="000B2839">
        <w:rPr>
          <w:rFonts w:ascii="Verdana" w:hAnsi="Verdana"/>
          <w:sz w:val="18"/>
          <w:szCs w:val="18"/>
          <w:lang w:val="en-GB"/>
        </w:rPr>
        <w:t xml:space="preserve"> from the </w:t>
      </w:r>
      <w:r w:rsidRPr="000B2839">
        <w:rPr>
          <w:rFonts w:ascii="Verdana" w:hAnsi="Verdana"/>
          <w:sz w:val="18"/>
          <w:szCs w:val="18"/>
          <w:lang w:val="en-GB"/>
        </w:rPr>
        <w:t xml:space="preserve">Embassy of the Kingdom of Netherlands </w:t>
      </w:r>
      <w:r w:rsidR="0023617F" w:rsidRPr="000B2839">
        <w:rPr>
          <w:rFonts w:ascii="Verdana" w:hAnsi="Verdana"/>
          <w:sz w:val="18"/>
          <w:szCs w:val="18"/>
          <w:lang w:val="en-GB"/>
        </w:rPr>
        <w:t xml:space="preserve">through  </w:t>
      </w:r>
      <w:hyperlink r:id="rId8" w:history="1">
        <w:r w:rsidR="00F03360" w:rsidRPr="004B6586">
          <w:rPr>
            <w:rStyle w:val="Hyperlink"/>
            <w:rFonts w:ascii="Verdana" w:hAnsi="Verdana"/>
            <w:sz w:val="18"/>
            <w:szCs w:val="18"/>
            <w:lang w:val="en-GB"/>
          </w:rPr>
          <w:t>leila.fetahagic@minbuza.nl</w:t>
        </w:r>
      </w:hyperlink>
      <w:r w:rsidR="00F03360">
        <w:rPr>
          <w:rFonts w:ascii="Verdana" w:hAnsi="Verdana"/>
          <w:sz w:val="18"/>
          <w:szCs w:val="18"/>
          <w:lang w:val="en-GB"/>
        </w:rPr>
        <w:t xml:space="preserve"> </w:t>
      </w:r>
      <w:r w:rsidR="00F642B2">
        <w:rPr>
          <w:rFonts w:ascii="Verdana" w:hAnsi="Verdana"/>
          <w:sz w:val="18"/>
          <w:szCs w:val="18"/>
          <w:lang w:val="en-GB"/>
        </w:rPr>
        <w:t xml:space="preserve"> and </w:t>
      </w:r>
      <w:hyperlink r:id="rId9" w:history="1">
        <w:r w:rsidR="00F642B2" w:rsidRPr="002D0292">
          <w:rPr>
            <w:rStyle w:val="Hyperlink"/>
            <w:rFonts w:ascii="Verdana" w:hAnsi="Verdana"/>
            <w:sz w:val="18"/>
            <w:szCs w:val="18"/>
            <w:lang w:val="en-GB"/>
          </w:rPr>
          <w:t>viktorija.ruzicic@minbuza.nl</w:t>
        </w:r>
      </w:hyperlink>
      <w:r w:rsidR="00F642B2">
        <w:rPr>
          <w:rFonts w:ascii="Verdana" w:hAnsi="Verdana"/>
          <w:sz w:val="18"/>
          <w:szCs w:val="18"/>
          <w:lang w:val="en-GB"/>
        </w:rPr>
        <w:t xml:space="preserve"> </w:t>
      </w:r>
    </w:p>
    <w:p w14:paraId="5BFDFB3E" w14:textId="77777777" w:rsidR="0023617F" w:rsidRPr="000B2839" w:rsidRDefault="0023617F" w:rsidP="005A245F">
      <w:pPr>
        <w:pStyle w:val="NormalWeb"/>
        <w:spacing w:before="0" w:beforeAutospacing="0" w:after="0"/>
        <w:jc w:val="both"/>
        <w:rPr>
          <w:rFonts w:ascii="Verdana" w:hAnsi="Verdana"/>
          <w:sz w:val="18"/>
          <w:szCs w:val="18"/>
          <w:lang w:val="en-GB"/>
        </w:rPr>
      </w:pPr>
    </w:p>
    <w:p w14:paraId="399C6126" w14:textId="77777777" w:rsidR="008B528B" w:rsidRPr="000B2839" w:rsidRDefault="008B528B">
      <w:pPr>
        <w:pStyle w:val="NormalWeb"/>
        <w:spacing w:before="0" w:beforeAutospacing="0" w:after="0"/>
        <w:rPr>
          <w:rFonts w:ascii="Verdana" w:hAnsi="Verdana"/>
          <w:sz w:val="18"/>
          <w:szCs w:val="18"/>
          <w:lang w:val="en-GB"/>
        </w:rPr>
      </w:pPr>
    </w:p>
    <w:sectPr w:rsidR="008B528B" w:rsidRPr="000B2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D44"/>
    <w:multiLevelType w:val="hybridMultilevel"/>
    <w:tmpl w:val="246A4CA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55987"/>
    <w:multiLevelType w:val="hybridMultilevel"/>
    <w:tmpl w:val="FFACEDE2"/>
    <w:lvl w:ilvl="0" w:tplc="21CA85FE">
      <w:numFmt w:val="bullet"/>
      <w:lvlText w:val="-"/>
      <w:lvlJc w:val="left"/>
      <w:pPr>
        <w:ind w:left="1069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DE3CF3"/>
    <w:multiLevelType w:val="multilevel"/>
    <w:tmpl w:val="D2A8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9608F"/>
    <w:multiLevelType w:val="multilevel"/>
    <w:tmpl w:val="0BF4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2616A"/>
    <w:multiLevelType w:val="hybridMultilevel"/>
    <w:tmpl w:val="F1A26F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5356D"/>
    <w:multiLevelType w:val="hybridMultilevel"/>
    <w:tmpl w:val="C8363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13677"/>
    <w:multiLevelType w:val="multilevel"/>
    <w:tmpl w:val="706C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442C2"/>
    <w:multiLevelType w:val="hybridMultilevel"/>
    <w:tmpl w:val="79005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54931"/>
    <w:multiLevelType w:val="hybridMultilevel"/>
    <w:tmpl w:val="B07283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D510B0"/>
    <w:multiLevelType w:val="hybridMultilevel"/>
    <w:tmpl w:val="D4A8C9A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DC0B03"/>
    <w:multiLevelType w:val="multilevel"/>
    <w:tmpl w:val="4008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1610B6"/>
    <w:multiLevelType w:val="hybridMultilevel"/>
    <w:tmpl w:val="BE928D7E"/>
    <w:lvl w:ilvl="0" w:tplc="A328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D6700"/>
    <w:multiLevelType w:val="multilevel"/>
    <w:tmpl w:val="7082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15D15"/>
    <w:multiLevelType w:val="hybridMultilevel"/>
    <w:tmpl w:val="775C64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C6A1D"/>
    <w:multiLevelType w:val="hybridMultilevel"/>
    <w:tmpl w:val="3CC49C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63268"/>
    <w:multiLevelType w:val="multilevel"/>
    <w:tmpl w:val="FFB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173964"/>
    <w:multiLevelType w:val="hybridMultilevel"/>
    <w:tmpl w:val="0492BF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51C33"/>
    <w:multiLevelType w:val="multilevel"/>
    <w:tmpl w:val="F95A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5603A"/>
    <w:multiLevelType w:val="multilevel"/>
    <w:tmpl w:val="D58E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D901A5"/>
    <w:multiLevelType w:val="hybridMultilevel"/>
    <w:tmpl w:val="9B14FA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287272"/>
    <w:multiLevelType w:val="hybridMultilevel"/>
    <w:tmpl w:val="988848B4"/>
    <w:lvl w:ilvl="0" w:tplc="4AC03E0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7586904">
    <w:abstractNumId w:val="18"/>
  </w:num>
  <w:num w:numId="2" w16cid:durableId="546988699">
    <w:abstractNumId w:val="10"/>
  </w:num>
  <w:num w:numId="3" w16cid:durableId="335504547">
    <w:abstractNumId w:val="12"/>
  </w:num>
  <w:num w:numId="4" w16cid:durableId="1781876676">
    <w:abstractNumId w:val="4"/>
  </w:num>
  <w:num w:numId="5" w16cid:durableId="946621007">
    <w:abstractNumId w:val="11"/>
  </w:num>
  <w:num w:numId="6" w16cid:durableId="15900409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600408103">
    <w:abstractNumId w:val="14"/>
  </w:num>
  <w:num w:numId="8" w16cid:durableId="427190233">
    <w:abstractNumId w:val="5"/>
  </w:num>
  <w:num w:numId="9" w16cid:durableId="1928073032">
    <w:abstractNumId w:val="7"/>
  </w:num>
  <w:num w:numId="10" w16cid:durableId="1135372248">
    <w:abstractNumId w:val="1"/>
  </w:num>
  <w:num w:numId="11" w16cid:durableId="1396974418">
    <w:abstractNumId w:val="13"/>
  </w:num>
  <w:num w:numId="12" w16cid:durableId="553540899">
    <w:abstractNumId w:val="2"/>
  </w:num>
  <w:num w:numId="13" w16cid:durableId="1324043324">
    <w:abstractNumId w:val="3"/>
  </w:num>
  <w:num w:numId="14" w16cid:durableId="717247497">
    <w:abstractNumId w:val="15"/>
  </w:num>
  <w:num w:numId="15" w16cid:durableId="1747877409">
    <w:abstractNumId w:val="16"/>
  </w:num>
  <w:num w:numId="16" w16cid:durableId="1597471016">
    <w:abstractNumId w:val="0"/>
  </w:num>
  <w:num w:numId="17" w16cid:durableId="103615462">
    <w:abstractNumId w:val="9"/>
  </w:num>
  <w:num w:numId="18" w16cid:durableId="110560973">
    <w:abstractNumId w:val="20"/>
  </w:num>
  <w:num w:numId="19" w16cid:durableId="885992972">
    <w:abstractNumId w:val="8"/>
  </w:num>
  <w:num w:numId="20" w16cid:durableId="2091195319">
    <w:abstractNumId w:val="6"/>
  </w:num>
  <w:num w:numId="21" w16cid:durableId="401368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6F"/>
    <w:rsid w:val="00026BF6"/>
    <w:rsid w:val="00027475"/>
    <w:rsid w:val="00036454"/>
    <w:rsid w:val="0004701A"/>
    <w:rsid w:val="0008253B"/>
    <w:rsid w:val="00095E34"/>
    <w:rsid w:val="000B2839"/>
    <w:rsid w:val="000B5AC0"/>
    <w:rsid w:val="000C6457"/>
    <w:rsid w:val="000E6AF2"/>
    <w:rsid w:val="00102F27"/>
    <w:rsid w:val="00112201"/>
    <w:rsid w:val="001501CE"/>
    <w:rsid w:val="00172481"/>
    <w:rsid w:val="001924E4"/>
    <w:rsid w:val="00193CA1"/>
    <w:rsid w:val="001D38F9"/>
    <w:rsid w:val="001D4FA3"/>
    <w:rsid w:val="001F6A6C"/>
    <w:rsid w:val="00200EA1"/>
    <w:rsid w:val="0023617F"/>
    <w:rsid w:val="002373CC"/>
    <w:rsid w:val="00263480"/>
    <w:rsid w:val="002B56F2"/>
    <w:rsid w:val="002E3293"/>
    <w:rsid w:val="00315661"/>
    <w:rsid w:val="00317F4F"/>
    <w:rsid w:val="00340419"/>
    <w:rsid w:val="00365C26"/>
    <w:rsid w:val="003778F9"/>
    <w:rsid w:val="00387275"/>
    <w:rsid w:val="00446AFF"/>
    <w:rsid w:val="004717F9"/>
    <w:rsid w:val="00530D72"/>
    <w:rsid w:val="00532514"/>
    <w:rsid w:val="0053615A"/>
    <w:rsid w:val="00563A97"/>
    <w:rsid w:val="00570701"/>
    <w:rsid w:val="00591133"/>
    <w:rsid w:val="005A04FF"/>
    <w:rsid w:val="005A245F"/>
    <w:rsid w:val="005B5504"/>
    <w:rsid w:val="005B7E58"/>
    <w:rsid w:val="005C0056"/>
    <w:rsid w:val="005C1760"/>
    <w:rsid w:val="006018E1"/>
    <w:rsid w:val="00652508"/>
    <w:rsid w:val="00695E9B"/>
    <w:rsid w:val="006C09D6"/>
    <w:rsid w:val="006C1A67"/>
    <w:rsid w:val="006C3AEC"/>
    <w:rsid w:val="006F26B5"/>
    <w:rsid w:val="00712EED"/>
    <w:rsid w:val="0074702A"/>
    <w:rsid w:val="00773915"/>
    <w:rsid w:val="00781A7A"/>
    <w:rsid w:val="00796910"/>
    <w:rsid w:val="008017AA"/>
    <w:rsid w:val="00805185"/>
    <w:rsid w:val="0080711E"/>
    <w:rsid w:val="008073A4"/>
    <w:rsid w:val="0080781E"/>
    <w:rsid w:val="00882A06"/>
    <w:rsid w:val="008A0B7D"/>
    <w:rsid w:val="008A2CA2"/>
    <w:rsid w:val="008B3F4D"/>
    <w:rsid w:val="008B528B"/>
    <w:rsid w:val="008E50FC"/>
    <w:rsid w:val="00957477"/>
    <w:rsid w:val="009C5A6F"/>
    <w:rsid w:val="009E0900"/>
    <w:rsid w:val="009F7EF9"/>
    <w:rsid w:val="00A133D0"/>
    <w:rsid w:val="00A219A0"/>
    <w:rsid w:val="00A23883"/>
    <w:rsid w:val="00A334A7"/>
    <w:rsid w:val="00A815C8"/>
    <w:rsid w:val="00A85B2A"/>
    <w:rsid w:val="00AC6393"/>
    <w:rsid w:val="00AE17FC"/>
    <w:rsid w:val="00B03D5D"/>
    <w:rsid w:val="00B112CD"/>
    <w:rsid w:val="00B550BA"/>
    <w:rsid w:val="00B82EE9"/>
    <w:rsid w:val="00BA32F4"/>
    <w:rsid w:val="00BF56A6"/>
    <w:rsid w:val="00BF7D69"/>
    <w:rsid w:val="00C13C8A"/>
    <w:rsid w:val="00C14BB8"/>
    <w:rsid w:val="00C51C4C"/>
    <w:rsid w:val="00CC5FC9"/>
    <w:rsid w:val="00CF66F9"/>
    <w:rsid w:val="00D212D2"/>
    <w:rsid w:val="00D309B7"/>
    <w:rsid w:val="00DD0A45"/>
    <w:rsid w:val="00DD5086"/>
    <w:rsid w:val="00E301F3"/>
    <w:rsid w:val="00E64CC1"/>
    <w:rsid w:val="00E7200C"/>
    <w:rsid w:val="00E868BC"/>
    <w:rsid w:val="00F03360"/>
    <w:rsid w:val="00F171AF"/>
    <w:rsid w:val="00F263B2"/>
    <w:rsid w:val="00F42BE5"/>
    <w:rsid w:val="00F5787B"/>
    <w:rsid w:val="00F642B2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84E3"/>
  <w15:docId w15:val="{438779AA-898F-448B-A0CB-F10DF6D9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C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325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702A"/>
    <w:pPr>
      <w:spacing w:before="100" w:beforeAutospacing="1" w:after="394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74702A"/>
    <w:rPr>
      <w:b/>
      <w:bCs/>
    </w:rPr>
  </w:style>
  <w:style w:type="paragraph" w:styleId="ListParagraph">
    <w:name w:val="List Paragraph"/>
    <w:basedOn w:val="Normal"/>
    <w:uiPriority w:val="34"/>
    <w:qFormat/>
    <w:rsid w:val="000C6457"/>
    <w:pPr>
      <w:spacing w:after="0"/>
      <w:ind w:left="720"/>
    </w:pPr>
    <w:rPr>
      <w:rFonts w:ascii="Calibri" w:hAnsi="Calibri" w:cs="Times New Roman"/>
      <w:sz w:val="22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rsid w:val="00532514"/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90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00"/>
    <w:rPr>
      <w:rFonts w:ascii="Segoe UI" w:hAnsi="Segoe UI" w:cs="Segoe UI"/>
      <w:szCs w:val="18"/>
    </w:rPr>
  </w:style>
  <w:style w:type="character" w:styleId="Hyperlink">
    <w:name w:val="Hyperlink"/>
    <w:basedOn w:val="DefaultParagraphFont"/>
    <w:uiPriority w:val="99"/>
    <w:unhideWhenUsed/>
    <w:rsid w:val="00446A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73C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1C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CC5FC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C0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9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9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9D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64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3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6610">
          <w:marLeft w:val="0"/>
          <w:marRight w:val="0"/>
          <w:marTop w:val="225"/>
          <w:marBottom w:val="225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489061781">
              <w:marLeft w:val="0"/>
              <w:marRight w:val="0"/>
              <w:marTop w:val="0"/>
              <w:marBottom w:val="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18073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3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0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642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5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9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8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la.fetahagic@minbuza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iktorija.ruzicic@minbuza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6856E793FC447A9AF283CAEE57153" ma:contentTypeVersion="0" ma:contentTypeDescription="Create a new document." ma:contentTypeScope="" ma:versionID="687bc9e37b2e43f993c3fad71a9857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6310f04cd715f1ac83d5fc750906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BF595-3E05-4202-9181-E34C0704F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F6410F-4AC8-446D-9E90-5C261A0E8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C4F44-E375-41A1-BCCC-0622F4C738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Loes Lammerts</dc:creator>
  <cp:lastModifiedBy>Fetahagic, Leila</cp:lastModifiedBy>
  <cp:revision>3</cp:revision>
  <cp:lastPrinted>2019-02-15T13:11:00Z</cp:lastPrinted>
  <dcterms:created xsi:type="dcterms:W3CDTF">2026-02-02T11:02:00Z</dcterms:created>
  <dcterms:modified xsi:type="dcterms:W3CDTF">2026-02-02T11:04:00Z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0x010100E386856E793FC447A9AF283CAEE57153</vt:lpwstr>
  </property>
  <property fmtid="{D5CDD505-2E9C-101B-9397-08002B2CF9AE}" pid="3" name="BZ_Country">
    <vt:lpwstr>7;#Bosnia and Herzegovina|c911c50e-65b2-48e5-afcb-4a2eaa416217</vt:lpwstr>
  </property>
  <property fmtid="{D5CDD505-2E9C-101B-9397-08002B2CF9AE}" pid="4" name="BZ_Theme">
    <vt:lpwstr>1;#Strengthening civil society|e4a76642-a171-42e2-986e-799e958da4bb;#2;#Freedom of expression|95e5aa01-da83-4c4a-a33f-840c6ce1d890;#3;#Human rights general|61ad0123-6614-4c7e-b339-269c7b35cf20;#4;#LGBT rights|1718ebf6-9d19-44fe-a127-3e808a4367c0;#5;#Good </vt:lpwstr>
  </property>
  <property fmtid="{D5CDD505-2E9C-101B-9397-08002B2CF9AE}" pid="5" name="BZ_Classification">
    <vt:lpwstr>9;#UNCLASSIFIED|d92c6340-bc14-4cb2-a9a6-6deda93c493b</vt:lpwstr>
  </property>
  <property fmtid="{D5CDD505-2E9C-101B-9397-08002B2CF9AE}" pid="6" name="BZ_Forum">
    <vt:lpwstr>8;#Not applicable|0049e722-bfb1-4a3f-9d08-af7366a9af40</vt:lpwstr>
  </property>
  <property fmtid="{D5CDD505-2E9C-101B-9397-08002B2CF9AE}" pid="7" name="IsMyDocuments">
    <vt:bool>true</vt:bool>
  </property>
</Properties>
</file>